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D9" w:rsidRPr="006906EA" w:rsidRDefault="006906EA">
      <w:pPr>
        <w:rPr>
          <w:rFonts w:ascii="Arial" w:hAnsi="Arial" w:cs="Arial"/>
          <w:color w:val="333333"/>
          <w:sz w:val="32"/>
          <w:szCs w:val="32"/>
          <w:lang w:val="en-US"/>
        </w:rPr>
      </w:pPr>
      <w:r w:rsidRPr="006906EA">
        <w:rPr>
          <w:rFonts w:ascii="Arial" w:hAnsi="Arial" w:cs="Arial"/>
          <w:color w:val="333333"/>
          <w:sz w:val="32"/>
          <w:szCs w:val="32"/>
          <w:lang w:val="en-US"/>
        </w:rPr>
        <w:t>NHS Service re-design</w:t>
      </w:r>
      <w:r w:rsidR="00765004">
        <w:rPr>
          <w:rFonts w:ascii="Arial" w:hAnsi="Arial" w:cs="Arial"/>
          <w:color w:val="333333"/>
          <w:sz w:val="32"/>
          <w:szCs w:val="32"/>
          <w:lang w:val="en-US"/>
        </w:rPr>
        <w:t xml:space="preserve"> via Quality Improvement (QI)</w:t>
      </w:r>
    </w:p>
    <w:p w:rsidR="006906EA" w:rsidRPr="006906EA" w:rsidRDefault="006906EA">
      <w:pPr>
        <w:rPr>
          <w:rFonts w:ascii="Arial" w:hAnsi="Arial" w:cs="Arial"/>
          <w:color w:val="333333"/>
          <w:sz w:val="28"/>
          <w:szCs w:val="28"/>
          <w:lang w:val="en-US"/>
        </w:rPr>
      </w:pPr>
      <w:r w:rsidRPr="006906EA">
        <w:rPr>
          <w:rFonts w:ascii="Arial" w:hAnsi="Arial" w:cs="Arial"/>
          <w:color w:val="333333"/>
          <w:sz w:val="28"/>
          <w:szCs w:val="28"/>
          <w:lang w:val="en-US"/>
        </w:rPr>
        <w:t>Introduction</w:t>
      </w:r>
    </w:p>
    <w:p w:rsidR="00E80BD9" w:rsidRPr="00E260D0" w:rsidRDefault="002750A2">
      <w:pPr>
        <w:rPr>
          <w:rFonts w:ascii="Arial" w:hAnsi="Arial" w:cs="Arial"/>
          <w:color w:val="333333"/>
          <w:lang w:val="en-US"/>
        </w:rPr>
      </w:pPr>
      <w:r>
        <w:rPr>
          <w:rFonts w:ascii="Arial" w:hAnsi="Arial" w:cs="Arial"/>
          <w:color w:val="333333"/>
          <w:lang w:val="en-US"/>
        </w:rPr>
        <w:t>The NHS Long Term</w:t>
      </w:r>
      <w:r w:rsidR="00152783" w:rsidRPr="00E260D0">
        <w:rPr>
          <w:rFonts w:ascii="Arial" w:hAnsi="Arial" w:cs="Arial"/>
          <w:color w:val="333333"/>
          <w:lang w:val="en-US"/>
        </w:rPr>
        <w:t xml:space="preserve"> Plan</w:t>
      </w:r>
      <w:r w:rsidR="00765004">
        <w:rPr>
          <w:rFonts w:ascii="Arial" w:hAnsi="Arial" w:cs="Arial"/>
          <w:color w:val="333333"/>
          <w:lang w:val="en-US"/>
        </w:rPr>
        <w:t xml:space="preserve"> (LTP)</w:t>
      </w:r>
      <w:r w:rsidR="00765004" w:rsidRPr="00765004">
        <w:rPr>
          <w:rFonts w:ascii="Arial" w:hAnsi="Arial" w:cs="Arial"/>
          <w:color w:val="333333"/>
          <w:vertAlign w:val="superscript"/>
          <w:lang w:val="en-US"/>
        </w:rPr>
        <w:t xml:space="preserve"> </w:t>
      </w:r>
      <w:r w:rsidR="00765004" w:rsidRPr="00895212">
        <w:rPr>
          <w:rFonts w:ascii="Arial" w:hAnsi="Arial" w:cs="Arial"/>
          <w:color w:val="333333"/>
          <w:vertAlign w:val="superscript"/>
          <w:lang w:val="en-US"/>
        </w:rPr>
        <w:t>2</w:t>
      </w:r>
      <w:r w:rsidR="00765004">
        <w:rPr>
          <w:rFonts w:ascii="Arial" w:hAnsi="Arial" w:cs="Arial"/>
          <w:color w:val="333333"/>
          <w:lang w:val="en-US"/>
        </w:rPr>
        <w:t>,</w:t>
      </w:r>
      <w:r w:rsidR="00152783" w:rsidRPr="00E260D0">
        <w:rPr>
          <w:rFonts w:ascii="Arial" w:hAnsi="Arial" w:cs="Arial"/>
          <w:color w:val="333333"/>
          <w:lang w:val="en-US"/>
        </w:rPr>
        <w:t xml:space="preserve"> published in January 201</w:t>
      </w:r>
      <w:r w:rsidR="00A97B77">
        <w:rPr>
          <w:rFonts w:ascii="Arial" w:hAnsi="Arial" w:cs="Arial"/>
          <w:color w:val="333333"/>
          <w:lang w:val="en-US"/>
        </w:rPr>
        <w:t>9</w:t>
      </w:r>
      <w:r w:rsidR="00152783" w:rsidRPr="00E260D0">
        <w:rPr>
          <w:rFonts w:ascii="Arial" w:hAnsi="Arial" w:cs="Arial"/>
          <w:color w:val="333333"/>
          <w:lang w:val="en-US"/>
        </w:rPr>
        <w:t xml:space="preserve">, makes many references to </w:t>
      </w:r>
      <w:r w:rsidR="00D24336" w:rsidRPr="00E260D0">
        <w:rPr>
          <w:rFonts w:ascii="Arial" w:hAnsi="Arial" w:cs="Arial"/>
          <w:color w:val="333333"/>
          <w:lang w:val="en-US"/>
        </w:rPr>
        <w:t xml:space="preserve">the requirement for </w:t>
      </w:r>
      <w:r w:rsidR="00152783" w:rsidRPr="00E260D0">
        <w:rPr>
          <w:rFonts w:ascii="Arial" w:hAnsi="Arial" w:cs="Arial"/>
          <w:color w:val="333333"/>
          <w:lang w:val="en-US"/>
        </w:rPr>
        <w:t>service re</w:t>
      </w:r>
      <w:r w:rsidR="00521C93">
        <w:rPr>
          <w:rFonts w:ascii="Arial" w:hAnsi="Arial" w:cs="Arial"/>
          <w:color w:val="333333"/>
          <w:lang w:val="en-US"/>
        </w:rPr>
        <w:t>-</w:t>
      </w:r>
      <w:r w:rsidR="00152783" w:rsidRPr="00E260D0">
        <w:rPr>
          <w:rFonts w:ascii="Arial" w:hAnsi="Arial" w:cs="Arial"/>
          <w:color w:val="333333"/>
          <w:lang w:val="en-US"/>
        </w:rPr>
        <w:t>design.</w:t>
      </w:r>
      <w:r w:rsidR="00765004">
        <w:rPr>
          <w:rFonts w:ascii="Arial" w:hAnsi="Arial" w:cs="Arial"/>
          <w:color w:val="333333"/>
          <w:lang w:val="en-US"/>
        </w:rPr>
        <w:t xml:space="preserve"> The LTP suggests</w:t>
      </w:r>
      <w:r w:rsidR="00D25788">
        <w:rPr>
          <w:rFonts w:ascii="Arial" w:hAnsi="Arial" w:cs="Arial"/>
          <w:color w:val="333333"/>
          <w:lang w:val="en-US"/>
        </w:rPr>
        <w:t xml:space="preserve"> that Service re-design will be achieved through the well established NHS QI methodology</w:t>
      </w:r>
      <w:r w:rsidR="00B26D86">
        <w:rPr>
          <w:rFonts w:ascii="Arial" w:hAnsi="Arial" w:cs="Arial"/>
          <w:color w:val="333333"/>
          <w:lang w:val="en-US"/>
        </w:rPr>
        <w:t xml:space="preserve"> (p</w:t>
      </w:r>
      <w:r w:rsidR="00200F56">
        <w:rPr>
          <w:rFonts w:ascii="Arial" w:hAnsi="Arial" w:cs="Arial"/>
          <w:color w:val="333333"/>
          <w:lang w:val="en-US"/>
        </w:rPr>
        <w:t>111)</w:t>
      </w:r>
      <w:r w:rsidR="00D25788">
        <w:rPr>
          <w:rFonts w:ascii="Arial" w:hAnsi="Arial" w:cs="Arial"/>
          <w:color w:val="333333"/>
          <w:lang w:val="en-US"/>
        </w:rPr>
        <w:t>.</w:t>
      </w:r>
    </w:p>
    <w:p w:rsidR="00771B5B" w:rsidRDefault="00152783">
      <w:pPr>
        <w:rPr>
          <w:rFonts w:ascii="Arial" w:hAnsi="Arial" w:cs="Arial"/>
          <w:color w:val="333333"/>
          <w:lang w:val="en-US"/>
        </w:rPr>
      </w:pPr>
      <w:r w:rsidRPr="00E260D0">
        <w:rPr>
          <w:rFonts w:ascii="Arial" w:hAnsi="Arial" w:cs="Arial"/>
          <w:color w:val="333333"/>
          <w:lang w:val="en-US"/>
        </w:rPr>
        <w:t>The NHS Trusts, via guidance from NHS Improvements through their QI initiati</w:t>
      </w:r>
      <w:r w:rsidR="00D25788">
        <w:rPr>
          <w:rFonts w:ascii="Arial" w:hAnsi="Arial" w:cs="Arial"/>
          <w:color w:val="333333"/>
          <w:lang w:val="en-US"/>
        </w:rPr>
        <w:t>ve, are geared up to undertake S</w:t>
      </w:r>
      <w:r w:rsidRPr="00E260D0">
        <w:rPr>
          <w:rFonts w:ascii="Arial" w:hAnsi="Arial" w:cs="Arial"/>
          <w:color w:val="333333"/>
          <w:lang w:val="en-US"/>
        </w:rPr>
        <w:t xml:space="preserve">ervice </w:t>
      </w:r>
      <w:r w:rsidR="008D1FC0" w:rsidRPr="00E260D0">
        <w:rPr>
          <w:rFonts w:ascii="Arial" w:hAnsi="Arial" w:cs="Arial"/>
          <w:color w:val="333333"/>
          <w:lang w:val="en-US"/>
        </w:rPr>
        <w:t xml:space="preserve">outcome </w:t>
      </w:r>
      <w:r w:rsidRPr="00E260D0">
        <w:rPr>
          <w:rFonts w:ascii="Arial" w:hAnsi="Arial" w:cs="Arial"/>
          <w:color w:val="333333"/>
          <w:lang w:val="en-US"/>
        </w:rPr>
        <w:t>improvement.</w:t>
      </w:r>
      <w:r w:rsidR="00200F56">
        <w:rPr>
          <w:rFonts w:ascii="Arial" w:hAnsi="Arial" w:cs="Arial"/>
          <w:color w:val="333333"/>
          <w:lang w:val="en-US"/>
        </w:rPr>
        <w:t xml:space="preserve"> This is not the same as S</w:t>
      </w:r>
      <w:r w:rsidR="00E219B9" w:rsidRPr="00E260D0">
        <w:rPr>
          <w:rFonts w:ascii="Arial" w:hAnsi="Arial" w:cs="Arial"/>
          <w:color w:val="333333"/>
          <w:lang w:val="en-US"/>
        </w:rPr>
        <w:t>ervice re</w:t>
      </w:r>
      <w:r w:rsidR="002750A2">
        <w:rPr>
          <w:rFonts w:ascii="Arial" w:hAnsi="Arial" w:cs="Arial"/>
          <w:color w:val="333333"/>
          <w:lang w:val="en-US"/>
        </w:rPr>
        <w:t>-</w:t>
      </w:r>
      <w:r w:rsidR="00E219B9" w:rsidRPr="00E260D0">
        <w:rPr>
          <w:rFonts w:ascii="Arial" w:hAnsi="Arial" w:cs="Arial"/>
          <w:color w:val="333333"/>
          <w:lang w:val="en-US"/>
        </w:rPr>
        <w:t>design.</w:t>
      </w:r>
      <w:r w:rsidRPr="00E260D0">
        <w:rPr>
          <w:rFonts w:ascii="Arial" w:hAnsi="Arial" w:cs="Arial"/>
          <w:color w:val="333333"/>
          <w:lang w:val="en-US"/>
        </w:rPr>
        <w:t xml:space="preserve"> They have designed a 'Model for Improvement</w:t>
      </w:r>
      <w:r w:rsidR="008D1FC0" w:rsidRPr="00E260D0">
        <w:rPr>
          <w:rFonts w:ascii="Arial" w:hAnsi="Arial" w:cs="Arial"/>
          <w:color w:val="333333"/>
          <w:lang w:val="en-US"/>
        </w:rPr>
        <w:t>'</w:t>
      </w:r>
      <w:r w:rsidR="00895212" w:rsidRPr="00895212">
        <w:rPr>
          <w:rFonts w:ascii="Arial" w:hAnsi="Arial" w:cs="Arial"/>
          <w:color w:val="333333"/>
          <w:vertAlign w:val="superscript"/>
          <w:lang w:val="en-US"/>
        </w:rPr>
        <w:t>3</w:t>
      </w:r>
      <w:r w:rsidR="00D25788">
        <w:rPr>
          <w:rFonts w:ascii="Arial" w:hAnsi="Arial" w:cs="Arial"/>
          <w:color w:val="333333"/>
          <w:lang w:val="en-US"/>
        </w:rPr>
        <w:t xml:space="preserve"> based on the PDS</w:t>
      </w:r>
      <w:r w:rsidRPr="00E260D0">
        <w:rPr>
          <w:rFonts w:ascii="Arial" w:hAnsi="Arial" w:cs="Arial"/>
          <w:color w:val="333333"/>
          <w:lang w:val="en-US"/>
        </w:rPr>
        <w:t>A cycle.</w:t>
      </w:r>
      <w:r w:rsidR="00D25788">
        <w:rPr>
          <w:rFonts w:ascii="Arial" w:hAnsi="Arial" w:cs="Arial"/>
          <w:color w:val="333333"/>
          <w:lang w:val="en-US"/>
        </w:rPr>
        <w:t xml:space="preserve"> This is not that same as the PDCA cycle used by the rest of the UK. </w:t>
      </w:r>
      <w:r w:rsidR="00765004" w:rsidRPr="00765004">
        <w:rPr>
          <w:rFonts w:ascii="Arial" w:hAnsi="Arial" w:cs="Arial"/>
          <w:lang w:val="en-US"/>
        </w:rPr>
        <w:t>See Figure 1</w:t>
      </w:r>
      <w:r w:rsidR="00D25788" w:rsidRPr="00765004">
        <w:rPr>
          <w:rFonts w:ascii="Arial" w:hAnsi="Arial" w:cs="Arial"/>
          <w:lang w:val="en-US"/>
        </w:rPr>
        <w:t xml:space="preserve">, PDSA </w:t>
      </w:r>
      <w:proofErr w:type="spellStart"/>
      <w:r w:rsidR="00D25788" w:rsidRPr="00765004">
        <w:rPr>
          <w:rFonts w:ascii="Arial" w:hAnsi="Arial" w:cs="Arial"/>
          <w:lang w:val="en-US"/>
        </w:rPr>
        <w:t>vs</w:t>
      </w:r>
      <w:proofErr w:type="spellEnd"/>
      <w:r w:rsidR="00D25788" w:rsidRPr="00765004">
        <w:rPr>
          <w:rFonts w:ascii="Arial" w:hAnsi="Arial" w:cs="Arial"/>
          <w:lang w:val="en-US"/>
        </w:rPr>
        <w:t xml:space="preserve"> PDCA.</w:t>
      </w:r>
      <w:r w:rsidRPr="00E260D0">
        <w:rPr>
          <w:rFonts w:ascii="Arial" w:hAnsi="Arial" w:cs="Arial"/>
          <w:color w:val="333333"/>
          <w:lang w:val="en-US"/>
        </w:rPr>
        <w:t xml:space="preserve"> QI (quality improvement)</w:t>
      </w:r>
      <w:r w:rsidR="00895212" w:rsidRPr="00895212">
        <w:rPr>
          <w:rFonts w:ascii="Arial" w:hAnsi="Arial" w:cs="Arial"/>
          <w:color w:val="333333"/>
          <w:vertAlign w:val="superscript"/>
          <w:lang w:val="en-US"/>
        </w:rPr>
        <w:t>4</w:t>
      </w:r>
      <w:r w:rsidRPr="00E260D0">
        <w:rPr>
          <w:rFonts w:ascii="Arial" w:hAnsi="Arial" w:cs="Arial"/>
          <w:color w:val="333333"/>
          <w:lang w:val="en-US"/>
        </w:rPr>
        <w:t xml:space="preserve"> is similar to what engineers refer to as CI (continuous improvement)</w:t>
      </w:r>
      <w:r w:rsidR="00895212" w:rsidRPr="00895212">
        <w:rPr>
          <w:rFonts w:ascii="Arial" w:hAnsi="Arial" w:cs="Arial"/>
          <w:color w:val="333333"/>
          <w:vertAlign w:val="superscript"/>
          <w:lang w:val="en-US"/>
        </w:rPr>
        <w:t>5</w:t>
      </w:r>
      <w:r w:rsidRPr="00E260D0">
        <w:rPr>
          <w:rFonts w:ascii="Arial" w:hAnsi="Arial" w:cs="Arial"/>
          <w:color w:val="333333"/>
          <w:lang w:val="en-US"/>
        </w:rPr>
        <w:t xml:space="preserve">. The difference </w:t>
      </w:r>
      <w:r w:rsidR="004661B2">
        <w:rPr>
          <w:rFonts w:ascii="Arial" w:hAnsi="Arial" w:cs="Arial"/>
          <w:color w:val="333333"/>
          <w:lang w:val="en-US"/>
        </w:rPr>
        <w:t>though is not only in the name</w:t>
      </w:r>
      <w:r w:rsidRPr="00E260D0">
        <w:rPr>
          <w:rFonts w:ascii="Arial" w:hAnsi="Arial" w:cs="Arial"/>
          <w:color w:val="333333"/>
          <w:lang w:val="en-US"/>
        </w:rPr>
        <w:t xml:space="preserve">. The key </w:t>
      </w:r>
      <w:r w:rsidR="008D1FC0" w:rsidRPr="00E260D0">
        <w:rPr>
          <w:rFonts w:ascii="Arial" w:hAnsi="Arial" w:cs="Arial"/>
          <w:color w:val="333333"/>
          <w:lang w:val="en-US"/>
        </w:rPr>
        <w:t>difference is in the word</w:t>
      </w:r>
      <w:r w:rsidRPr="00E260D0">
        <w:rPr>
          <w:rFonts w:ascii="Arial" w:hAnsi="Arial" w:cs="Arial"/>
          <w:color w:val="333333"/>
          <w:lang w:val="en-US"/>
        </w:rPr>
        <w:t xml:space="preserve"> 'quality'.</w:t>
      </w:r>
      <w:r w:rsidR="008D1FC0" w:rsidRPr="00E260D0">
        <w:rPr>
          <w:rFonts w:ascii="Arial" w:hAnsi="Arial" w:cs="Arial"/>
          <w:color w:val="333333"/>
          <w:lang w:val="en-US"/>
        </w:rPr>
        <w:t xml:space="preserve"> The NHS's definition is the same as what engineers call product or service specification</w:t>
      </w:r>
      <w:r w:rsidR="00200F56">
        <w:rPr>
          <w:rFonts w:ascii="Arial" w:hAnsi="Arial" w:cs="Arial"/>
          <w:color w:val="333333"/>
          <w:lang w:val="en-US"/>
        </w:rPr>
        <w:t xml:space="preserve"> or rather User Requirements</w:t>
      </w:r>
      <w:r w:rsidR="008D1FC0" w:rsidRPr="00E260D0">
        <w:rPr>
          <w:rFonts w:ascii="Arial" w:hAnsi="Arial" w:cs="Arial"/>
          <w:color w:val="333333"/>
          <w:lang w:val="en-US"/>
        </w:rPr>
        <w:t xml:space="preserve">. In engineering terminology this has little to do with </w:t>
      </w:r>
      <w:r w:rsidR="00E219B9" w:rsidRPr="00E260D0">
        <w:rPr>
          <w:rFonts w:ascii="Arial" w:hAnsi="Arial" w:cs="Arial"/>
          <w:color w:val="333333"/>
          <w:lang w:val="en-US"/>
        </w:rPr>
        <w:t>what engineers</w:t>
      </w:r>
      <w:r w:rsidR="007D0EEB" w:rsidRPr="00E260D0">
        <w:rPr>
          <w:rFonts w:ascii="Arial" w:hAnsi="Arial" w:cs="Arial"/>
          <w:color w:val="333333"/>
          <w:lang w:val="en-US"/>
        </w:rPr>
        <w:t xml:space="preserve"> mean by the word </w:t>
      </w:r>
      <w:r w:rsidR="008D1FC0" w:rsidRPr="00E260D0">
        <w:rPr>
          <w:rFonts w:ascii="Arial" w:hAnsi="Arial" w:cs="Arial"/>
          <w:color w:val="333333"/>
          <w:lang w:val="en-US"/>
        </w:rPr>
        <w:t>quality. So the NHS improvement strategy is to improve outcome standard</w:t>
      </w:r>
      <w:r w:rsidR="007417CF" w:rsidRPr="00E260D0">
        <w:rPr>
          <w:rFonts w:ascii="Arial" w:hAnsi="Arial" w:cs="Arial"/>
          <w:color w:val="333333"/>
          <w:lang w:val="en-US"/>
        </w:rPr>
        <w:t>s</w:t>
      </w:r>
      <w:r w:rsidR="008D1FC0" w:rsidRPr="00E260D0">
        <w:rPr>
          <w:rFonts w:ascii="Arial" w:hAnsi="Arial" w:cs="Arial"/>
          <w:color w:val="333333"/>
          <w:lang w:val="en-US"/>
        </w:rPr>
        <w:t>, where the engineer's improvement strategy is to improve process</w:t>
      </w:r>
      <w:r w:rsidR="007D0EEB" w:rsidRPr="00E260D0">
        <w:rPr>
          <w:rFonts w:ascii="Arial" w:hAnsi="Arial" w:cs="Arial"/>
          <w:color w:val="333333"/>
          <w:lang w:val="en-US"/>
        </w:rPr>
        <w:t>,</w:t>
      </w:r>
      <w:r w:rsidR="008D1FC0" w:rsidRPr="00E260D0">
        <w:rPr>
          <w:rFonts w:ascii="Arial" w:hAnsi="Arial" w:cs="Arial"/>
          <w:color w:val="333333"/>
          <w:lang w:val="en-US"/>
        </w:rPr>
        <w:t xml:space="preserve"> thereby meeting the pre determined product or service </w:t>
      </w:r>
      <w:r w:rsidR="007417CF" w:rsidRPr="00E260D0">
        <w:rPr>
          <w:rFonts w:ascii="Arial" w:hAnsi="Arial" w:cs="Arial"/>
          <w:color w:val="333333"/>
          <w:lang w:val="en-US"/>
        </w:rPr>
        <w:t xml:space="preserve">outcome </w:t>
      </w:r>
      <w:r w:rsidR="008D1FC0" w:rsidRPr="00E260D0">
        <w:rPr>
          <w:rFonts w:ascii="Arial" w:hAnsi="Arial" w:cs="Arial"/>
          <w:color w:val="333333"/>
          <w:lang w:val="en-US"/>
        </w:rPr>
        <w:t>specification</w:t>
      </w:r>
      <w:r w:rsidR="00771B5B">
        <w:rPr>
          <w:rFonts w:ascii="Arial" w:hAnsi="Arial" w:cs="Arial"/>
          <w:color w:val="333333"/>
          <w:lang w:val="en-US"/>
        </w:rPr>
        <w:t>.</w:t>
      </w:r>
    </w:p>
    <w:p w:rsidR="008D1FC0" w:rsidRPr="00E260D0" w:rsidRDefault="008D1FC0">
      <w:pPr>
        <w:rPr>
          <w:rFonts w:ascii="Arial" w:hAnsi="Arial" w:cs="Arial"/>
          <w:color w:val="333333"/>
          <w:lang w:val="en-US"/>
        </w:rPr>
      </w:pPr>
      <w:r w:rsidRPr="00E260D0">
        <w:rPr>
          <w:rFonts w:ascii="Arial" w:hAnsi="Arial" w:cs="Arial"/>
          <w:color w:val="333333"/>
          <w:lang w:val="en-US"/>
        </w:rPr>
        <w:t>This situation is further complicated in that engineers have control over their process inputs whereas the NHS</w:t>
      </w:r>
      <w:r w:rsidR="00E8380A" w:rsidRPr="00E260D0">
        <w:rPr>
          <w:rFonts w:ascii="Arial" w:hAnsi="Arial" w:cs="Arial"/>
          <w:color w:val="333333"/>
          <w:lang w:val="en-US"/>
        </w:rPr>
        <w:t xml:space="preserve"> have little control over their </w:t>
      </w:r>
      <w:r w:rsidR="00E219B9" w:rsidRPr="00E260D0">
        <w:rPr>
          <w:rFonts w:ascii="Arial" w:hAnsi="Arial" w:cs="Arial"/>
          <w:color w:val="333333"/>
          <w:lang w:val="en-US"/>
        </w:rPr>
        <w:t xml:space="preserve">process inputs, i.e. </w:t>
      </w:r>
      <w:r w:rsidR="00E8380A" w:rsidRPr="00E260D0">
        <w:rPr>
          <w:rFonts w:ascii="Arial" w:hAnsi="Arial" w:cs="Arial"/>
          <w:color w:val="333333"/>
          <w:lang w:val="en-US"/>
        </w:rPr>
        <w:t>patients. This must be a key consideration when</w:t>
      </w:r>
      <w:r w:rsidR="00A32A5E" w:rsidRPr="00E260D0">
        <w:rPr>
          <w:rFonts w:ascii="Arial" w:hAnsi="Arial" w:cs="Arial"/>
          <w:color w:val="333333"/>
          <w:lang w:val="en-US"/>
        </w:rPr>
        <w:t xml:space="preserve"> designing </w:t>
      </w:r>
      <w:r w:rsidR="00E8380A" w:rsidRPr="00E260D0">
        <w:rPr>
          <w:rFonts w:ascii="Arial" w:hAnsi="Arial" w:cs="Arial"/>
          <w:color w:val="333333"/>
          <w:lang w:val="en-US"/>
        </w:rPr>
        <w:t xml:space="preserve">NHS </w:t>
      </w:r>
      <w:r w:rsidR="00A32A5E" w:rsidRPr="00E260D0">
        <w:rPr>
          <w:rFonts w:ascii="Arial" w:hAnsi="Arial" w:cs="Arial"/>
          <w:color w:val="333333"/>
          <w:lang w:val="en-US"/>
        </w:rPr>
        <w:t>services</w:t>
      </w:r>
      <w:r w:rsidR="00771B5B">
        <w:rPr>
          <w:rFonts w:ascii="Arial" w:hAnsi="Arial" w:cs="Arial"/>
          <w:color w:val="333333"/>
          <w:lang w:val="en-US"/>
        </w:rPr>
        <w:t xml:space="preserve"> particularly in terms of cycle time</w:t>
      </w:r>
      <w:r w:rsidR="00771B5B" w:rsidRPr="00E260D0">
        <w:rPr>
          <w:rFonts w:ascii="Arial" w:hAnsi="Arial" w:cs="Arial"/>
          <w:color w:val="333333"/>
          <w:lang w:val="en-US"/>
        </w:rPr>
        <w:t>.</w:t>
      </w:r>
    </w:p>
    <w:p w:rsidR="006906EA" w:rsidRPr="006906EA" w:rsidRDefault="006906EA">
      <w:pPr>
        <w:rPr>
          <w:rFonts w:ascii="Arial" w:hAnsi="Arial" w:cs="Arial"/>
          <w:color w:val="333333"/>
          <w:sz w:val="28"/>
          <w:szCs w:val="28"/>
          <w:lang w:val="en-US"/>
        </w:rPr>
      </w:pPr>
      <w:r w:rsidRPr="006906EA">
        <w:rPr>
          <w:rFonts w:ascii="Arial" w:hAnsi="Arial" w:cs="Arial"/>
          <w:color w:val="333333"/>
          <w:sz w:val="28"/>
          <w:szCs w:val="28"/>
          <w:lang w:val="en-US"/>
        </w:rPr>
        <w:t>Context</w:t>
      </w:r>
    </w:p>
    <w:p w:rsidR="00D24336" w:rsidRPr="00E260D0" w:rsidRDefault="00D24336">
      <w:pPr>
        <w:rPr>
          <w:rFonts w:ascii="Arial" w:hAnsi="Arial" w:cs="Arial"/>
          <w:color w:val="333333"/>
          <w:lang w:val="en-US"/>
        </w:rPr>
      </w:pPr>
      <w:r w:rsidRPr="00E260D0">
        <w:rPr>
          <w:rFonts w:ascii="Arial" w:hAnsi="Arial" w:cs="Arial"/>
          <w:color w:val="333333"/>
          <w:lang w:val="en-US"/>
        </w:rPr>
        <w:t>This paper follows on from the theme of the previous two</w:t>
      </w:r>
      <w:r w:rsidR="00521C93">
        <w:rPr>
          <w:rFonts w:ascii="Arial" w:hAnsi="Arial" w:cs="Arial"/>
          <w:color w:val="333333"/>
          <w:lang w:val="en-US"/>
        </w:rPr>
        <w:t xml:space="preserve"> IET Healthcare</w:t>
      </w:r>
      <w:r w:rsidRPr="00E260D0">
        <w:rPr>
          <w:rFonts w:ascii="Arial" w:hAnsi="Arial" w:cs="Arial"/>
          <w:color w:val="333333"/>
          <w:lang w:val="en-US"/>
        </w:rPr>
        <w:t xml:space="preserve"> papers, Design and Evidence - Does involving users slow down or speed up innovation?</w:t>
      </w:r>
      <w:r w:rsidR="00895212" w:rsidRPr="00895212">
        <w:rPr>
          <w:rFonts w:ascii="Arial" w:hAnsi="Arial" w:cs="Arial"/>
          <w:color w:val="333333"/>
          <w:vertAlign w:val="superscript"/>
          <w:lang w:val="en-US"/>
        </w:rPr>
        <w:t>6</w:t>
      </w:r>
      <w:r w:rsidRPr="00E260D0">
        <w:rPr>
          <w:rFonts w:ascii="Arial" w:hAnsi="Arial" w:cs="Arial"/>
          <w:color w:val="333333"/>
          <w:lang w:val="en-US"/>
        </w:rPr>
        <w:t xml:space="preserve"> and Healthcare Commissioning - time for a more business-like approach?</w:t>
      </w:r>
      <w:r w:rsidR="00895212" w:rsidRPr="00895212">
        <w:rPr>
          <w:rFonts w:ascii="Arial" w:hAnsi="Arial" w:cs="Arial"/>
          <w:color w:val="333333"/>
          <w:vertAlign w:val="superscript"/>
          <w:lang w:val="en-US"/>
        </w:rPr>
        <w:t>7</w:t>
      </w:r>
      <w:r w:rsidR="00FC226D" w:rsidRPr="00E260D0">
        <w:rPr>
          <w:rFonts w:ascii="Arial" w:hAnsi="Arial" w:cs="Arial"/>
          <w:color w:val="333333"/>
          <w:lang w:val="en-US"/>
        </w:rPr>
        <w:t xml:space="preserve"> The first paper looks at service specification taking into account user needs and an understanding of the possible technical solutions available. The second paper looks at </w:t>
      </w:r>
      <w:r w:rsidR="009819CA" w:rsidRPr="00E260D0">
        <w:rPr>
          <w:rFonts w:ascii="Arial" w:hAnsi="Arial" w:cs="Arial"/>
          <w:color w:val="333333"/>
          <w:lang w:val="en-US"/>
        </w:rPr>
        <w:t xml:space="preserve">current </w:t>
      </w:r>
      <w:r w:rsidR="00FC226D" w:rsidRPr="00E260D0">
        <w:rPr>
          <w:rFonts w:ascii="Arial" w:hAnsi="Arial" w:cs="Arial"/>
          <w:color w:val="333333"/>
          <w:lang w:val="en-US"/>
        </w:rPr>
        <w:t xml:space="preserve">inherent </w:t>
      </w:r>
      <w:r w:rsidR="009819CA" w:rsidRPr="00E260D0">
        <w:rPr>
          <w:rFonts w:ascii="Arial" w:hAnsi="Arial" w:cs="Arial"/>
          <w:color w:val="333333"/>
          <w:lang w:val="en-US"/>
        </w:rPr>
        <w:t xml:space="preserve">service </w:t>
      </w:r>
      <w:r w:rsidR="00FC226D" w:rsidRPr="00E260D0">
        <w:rPr>
          <w:rFonts w:ascii="Arial" w:hAnsi="Arial" w:cs="Arial"/>
          <w:color w:val="333333"/>
          <w:lang w:val="en-US"/>
        </w:rPr>
        <w:t>variable quality and experience</w:t>
      </w:r>
      <w:r w:rsidR="009819CA" w:rsidRPr="00E260D0">
        <w:rPr>
          <w:rFonts w:ascii="Arial" w:hAnsi="Arial" w:cs="Arial"/>
          <w:color w:val="333333"/>
          <w:lang w:val="en-US"/>
        </w:rPr>
        <w:t xml:space="preserve"> by patients and offers a three stage solution to standard quality and experience. Note: This is, it is assumed, the engineering definition of quality.</w:t>
      </w:r>
    </w:p>
    <w:p w:rsidR="00614B13" w:rsidRPr="00E260D0" w:rsidRDefault="009819CA">
      <w:pPr>
        <w:rPr>
          <w:rFonts w:ascii="Arial" w:hAnsi="Arial" w:cs="Arial"/>
          <w:color w:val="333333"/>
          <w:lang w:val="en-US"/>
        </w:rPr>
      </w:pPr>
      <w:r w:rsidRPr="00E260D0">
        <w:rPr>
          <w:rFonts w:ascii="Arial" w:hAnsi="Arial" w:cs="Arial"/>
          <w:color w:val="333333"/>
          <w:lang w:val="en-US"/>
        </w:rPr>
        <w:t>As the title indicates</w:t>
      </w:r>
      <w:r w:rsidR="00F66459" w:rsidRPr="00E260D0">
        <w:rPr>
          <w:rFonts w:ascii="Arial" w:hAnsi="Arial" w:cs="Arial"/>
          <w:color w:val="333333"/>
          <w:lang w:val="en-US"/>
        </w:rPr>
        <w:t>,</w:t>
      </w:r>
      <w:r w:rsidRPr="00E260D0">
        <w:rPr>
          <w:rFonts w:ascii="Arial" w:hAnsi="Arial" w:cs="Arial"/>
          <w:color w:val="333333"/>
          <w:lang w:val="en-US"/>
        </w:rPr>
        <w:t xml:space="preserve"> this paper will discuss the differences and application of two very </w:t>
      </w:r>
      <w:r w:rsidR="00961B36" w:rsidRPr="00E260D0">
        <w:rPr>
          <w:rFonts w:ascii="Arial" w:hAnsi="Arial" w:cs="Arial"/>
          <w:color w:val="333333"/>
          <w:lang w:val="en-US"/>
        </w:rPr>
        <w:t>different</w:t>
      </w:r>
      <w:r w:rsidR="00A15641" w:rsidRPr="00E260D0">
        <w:rPr>
          <w:rFonts w:ascii="Arial" w:hAnsi="Arial" w:cs="Arial"/>
          <w:color w:val="333333"/>
          <w:lang w:val="en-US"/>
        </w:rPr>
        <w:t xml:space="preserve"> </w:t>
      </w:r>
      <w:r w:rsidR="00200F56">
        <w:rPr>
          <w:rFonts w:ascii="Arial" w:hAnsi="Arial" w:cs="Arial"/>
          <w:color w:val="333333"/>
          <w:lang w:val="en-US"/>
        </w:rPr>
        <w:t>S</w:t>
      </w:r>
      <w:r w:rsidRPr="00E260D0">
        <w:rPr>
          <w:rFonts w:ascii="Arial" w:hAnsi="Arial" w:cs="Arial"/>
          <w:color w:val="333333"/>
          <w:lang w:val="en-US"/>
        </w:rPr>
        <w:t>ervice improvement techniques, both very fa</w:t>
      </w:r>
      <w:r w:rsidR="00200F56">
        <w:rPr>
          <w:rFonts w:ascii="Arial" w:hAnsi="Arial" w:cs="Arial"/>
          <w:color w:val="333333"/>
          <w:lang w:val="en-US"/>
        </w:rPr>
        <w:t>miliar to engineers. These are S</w:t>
      </w:r>
      <w:r w:rsidRPr="00E260D0">
        <w:rPr>
          <w:rFonts w:ascii="Arial" w:hAnsi="Arial" w:cs="Arial"/>
          <w:color w:val="333333"/>
          <w:lang w:val="en-US"/>
        </w:rPr>
        <w:t xml:space="preserve">ervice </w:t>
      </w:r>
      <w:r w:rsidR="00A97B77">
        <w:rPr>
          <w:rFonts w:ascii="Arial" w:hAnsi="Arial" w:cs="Arial"/>
          <w:color w:val="333333"/>
          <w:lang w:val="en-US"/>
        </w:rPr>
        <w:t>re-</w:t>
      </w:r>
      <w:r w:rsidR="00765004">
        <w:rPr>
          <w:rFonts w:ascii="Arial" w:hAnsi="Arial" w:cs="Arial"/>
          <w:color w:val="333333"/>
          <w:lang w:val="en-US"/>
        </w:rPr>
        <w:t>design and quality improvement.</w:t>
      </w:r>
      <w:r w:rsidR="00642698" w:rsidRPr="00E260D0">
        <w:rPr>
          <w:rFonts w:ascii="Arial" w:hAnsi="Arial" w:cs="Arial"/>
          <w:color w:val="333333"/>
          <w:lang w:val="en-US"/>
        </w:rPr>
        <w:t xml:space="preserve"> The first two papers in this </w:t>
      </w:r>
      <w:r w:rsidR="00A97B77">
        <w:rPr>
          <w:rFonts w:ascii="Arial" w:hAnsi="Arial" w:cs="Arial"/>
          <w:color w:val="333333"/>
          <w:lang w:val="en-US"/>
        </w:rPr>
        <w:t xml:space="preserve">IET Healthcare </w:t>
      </w:r>
      <w:r w:rsidR="00200F56">
        <w:rPr>
          <w:rFonts w:ascii="Arial" w:hAnsi="Arial" w:cs="Arial"/>
          <w:color w:val="333333"/>
          <w:lang w:val="en-US"/>
        </w:rPr>
        <w:t>series discussed S</w:t>
      </w:r>
      <w:r w:rsidR="00642698" w:rsidRPr="00E260D0">
        <w:rPr>
          <w:rFonts w:ascii="Arial" w:hAnsi="Arial" w:cs="Arial"/>
          <w:color w:val="333333"/>
          <w:lang w:val="en-US"/>
        </w:rPr>
        <w:t>ervice design. Service re</w:t>
      </w:r>
      <w:r w:rsidR="00A97B77">
        <w:rPr>
          <w:rFonts w:ascii="Arial" w:hAnsi="Arial" w:cs="Arial"/>
          <w:color w:val="333333"/>
          <w:lang w:val="en-US"/>
        </w:rPr>
        <w:t>-</w:t>
      </w:r>
      <w:r w:rsidR="00642698" w:rsidRPr="00E260D0">
        <w:rPr>
          <w:rFonts w:ascii="Arial" w:hAnsi="Arial" w:cs="Arial"/>
          <w:color w:val="333333"/>
          <w:lang w:val="en-US"/>
        </w:rPr>
        <w:t xml:space="preserve">design follows the same process so this paper, after discussing the difference between </w:t>
      </w:r>
      <w:r w:rsidR="00765004">
        <w:rPr>
          <w:rFonts w:ascii="Arial" w:hAnsi="Arial" w:cs="Arial"/>
          <w:color w:val="333333"/>
          <w:lang w:val="en-US"/>
        </w:rPr>
        <w:t xml:space="preserve">Service </w:t>
      </w:r>
      <w:r w:rsidR="00642698" w:rsidRPr="00E260D0">
        <w:rPr>
          <w:rFonts w:ascii="Arial" w:hAnsi="Arial" w:cs="Arial"/>
          <w:color w:val="333333"/>
          <w:lang w:val="en-US"/>
        </w:rPr>
        <w:t>re</w:t>
      </w:r>
      <w:r w:rsidR="00A97B77">
        <w:rPr>
          <w:rFonts w:ascii="Arial" w:hAnsi="Arial" w:cs="Arial"/>
          <w:color w:val="333333"/>
          <w:lang w:val="en-US"/>
        </w:rPr>
        <w:t>-</w:t>
      </w:r>
      <w:r w:rsidR="00200F56">
        <w:rPr>
          <w:rFonts w:ascii="Arial" w:hAnsi="Arial" w:cs="Arial"/>
          <w:color w:val="333333"/>
          <w:lang w:val="en-US"/>
        </w:rPr>
        <w:t>design and S</w:t>
      </w:r>
      <w:r w:rsidR="00E219B9" w:rsidRPr="00E260D0">
        <w:rPr>
          <w:rFonts w:ascii="Arial" w:hAnsi="Arial" w:cs="Arial"/>
          <w:color w:val="333333"/>
          <w:lang w:val="en-US"/>
        </w:rPr>
        <w:t>ervice</w:t>
      </w:r>
      <w:r w:rsidR="00642698" w:rsidRPr="00E260D0">
        <w:rPr>
          <w:rFonts w:ascii="Arial" w:hAnsi="Arial" w:cs="Arial"/>
          <w:color w:val="333333"/>
          <w:lang w:val="en-US"/>
        </w:rPr>
        <w:t xml:space="preserve"> improvement, will co</w:t>
      </w:r>
      <w:r w:rsidR="00E219B9" w:rsidRPr="00E260D0">
        <w:rPr>
          <w:rFonts w:ascii="Arial" w:hAnsi="Arial" w:cs="Arial"/>
          <w:color w:val="333333"/>
          <w:lang w:val="en-US"/>
        </w:rPr>
        <w:t xml:space="preserve">ncentrate on </w:t>
      </w:r>
      <w:r w:rsidR="00200F56">
        <w:rPr>
          <w:rFonts w:ascii="Arial" w:hAnsi="Arial" w:cs="Arial"/>
          <w:color w:val="333333"/>
          <w:lang w:val="en-US"/>
        </w:rPr>
        <w:t>S</w:t>
      </w:r>
      <w:r w:rsidR="00E219B9" w:rsidRPr="00E260D0">
        <w:rPr>
          <w:rFonts w:ascii="Arial" w:hAnsi="Arial" w:cs="Arial"/>
          <w:color w:val="333333"/>
          <w:lang w:val="en-US"/>
        </w:rPr>
        <w:t xml:space="preserve">ervice </w:t>
      </w:r>
      <w:r w:rsidR="00765004">
        <w:rPr>
          <w:rFonts w:ascii="Arial" w:hAnsi="Arial" w:cs="Arial"/>
          <w:color w:val="333333"/>
          <w:lang w:val="en-US"/>
        </w:rPr>
        <w:t>re-design</w:t>
      </w:r>
      <w:r w:rsidR="00642698" w:rsidRPr="00E260D0">
        <w:rPr>
          <w:rFonts w:ascii="Arial" w:hAnsi="Arial" w:cs="Arial"/>
          <w:color w:val="333333"/>
          <w:lang w:val="en-US"/>
        </w:rPr>
        <w:t>.</w:t>
      </w:r>
      <w:r w:rsidR="00765004">
        <w:rPr>
          <w:rFonts w:ascii="Arial" w:hAnsi="Arial" w:cs="Arial"/>
          <w:color w:val="333333"/>
          <w:lang w:val="en-US"/>
        </w:rPr>
        <w:t xml:space="preserve"> For S</w:t>
      </w:r>
      <w:r w:rsidR="00961B36" w:rsidRPr="00E260D0">
        <w:rPr>
          <w:rFonts w:ascii="Arial" w:hAnsi="Arial" w:cs="Arial"/>
          <w:color w:val="333333"/>
          <w:lang w:val="en-US"/>
        </w:rPr>
        <w:t>ervice re</w:t>
      </w:r>
      <w:r w:rsidR="00A97B77">
        <w:rPr>
          <w:rFonts w:ascii="Arial" w:hAnsi="Arial" w:cs="Arial"/>
          <w:color w:val="333333"/>
          <w:lang w:val="en-US"/>
        </w:rPr>
        <w:t>-</w:t>
      </w:r>
      <w:r w:rsidR="00961B36" w:rsidRPr="00E260D0">
        <w:rPr>
          <w:rFonts w:ascii="Arial" w:hAnsi="Arial" w:cs="Arial"/>
          <w:color w:val="333333"/>
          <w:lang w:val="en-US"/>
        </w:rPr>
        <w:t>design</w:t>
      </w:r>
      <w:r w:rsidR="00E219B9" w:rsidRPr="00E260D0">
        <w:rPr>
          <w:rFonts w:ascii="Arial" w:hAnsi="Arial" w:cs="Arial"/>
          <w:color w:val="333333"/>
          <w:lang w:val="en-US"/>
        </w:rPr>
        <w:t xml:space="preserve"> a</w:t>
      </w:r>
      <w:r w:rsidR="00765004">
        <w:rPr>
          <w:rFonts w:ascii="Arial" w:hAnsi="Arial" w:cs="Arial"/>
          <w:color w:val="333333"/>
          <w:lang w:val="en-US"/>
        </w:rPr>
        <w:t xml:space="preserve"> new S</w:t>
      </w:r>
      <w:r w:rsidR="007D0EEB" w:rsidRPr="00E260D0">
        <w:rPr>
          <w:rFonts w:ascii="Arial" w:hAnsi="Arial" w:cs="Arial"/>
          <w:color w:val="333333"/>
          <w:lang w:val="en-US"/>
        </w:rPr>
        <w:t>ervice specification</w:t>
      </w:r>
      <w:r w:rsidR="00765004">
        <w:rPr>
          <w:rFonts w:ascii="Arial" w:hAnsi="Arial" w:cs="Arial"/>
          <w:color w:val="333333"/>
          <w:lang w:val="en-US"/>
        </w:rPr>
        <w:t xml:space="preserve"> and S</w:t>
      </w:r>
      <w:r w:rsidR="00E219B9" w:rsidRPr="00E260D0">
        <w:rPr>
          <w:rFonts w:ascii="Arial" w:hAnsi="Arial" w:cs="Arial"/>
          <w:color w:val="333333"/>
          <w:lang w:val="en-US"/>
        </w:rPr>
        <w:t>ervice delivery</w:t>
      </w:r>
      <w:r w:rsidR="00F66459" w:rsidRPr="00E260D0">
        <w:rPr>
          <w:rFonts w:ascii="Arial" w:hAnsi="Arial" w:cs="Arial"/>
          <w:color w:val="333333"/>
          <w:lang w:val="en-US"/>
        </w:rPr>
        <w:t xml:space="preserve"> system</w:t>
      </w:r>
      <w:r w:rsidR="00961B36" w:rsidRPr="00E260D0">
        <w:rPr>
          <w:rFonts w:ascii="Arial" w:hAnsi="Arial" w:cs="Arial"/>
          <w:color w:val="333333"/>
          <w:lang w:val="en-US"/>
        </w:rPr>
        <w:t xml:space="preserve"> are</w:t>
      </w:r>
      <w:r w:rsidR="00765004">
        <w:rPr>
          <w:rFonts w:ascii="Arial" w:hAnsi="Arial" w:cs="Arial"/>
          <w:color w:val="333333"/>
          <w:lang w:val="en-US"/>
        </w:rPr>
        <w:t xml:space="preserve"> required, for S</w:t>
      </w:r>
      <w:r w:rsidR="00E219B9" w:rsidRPr="00E260D0">
        <w:rPr>
          <w:rFonts w:ascii="Arial" w:hAnsi="Arial" w:cs="Arial"/>
          <w:color w:val="333333"/>
          <w:lang w:val="en-US"/>
        </w:rPr>
        <w:t xml:space="preserve">ervice </w:t>
      </w:r>
      <w:r w:rsidR="007D0EEB" w:rsidRPr="00E260D0">
        <w:rPr>
          <w:rFonts w:ascii="Arial" w:hAnsi="Arial" w:cs="Arial"/>
          <w:color w:val="333333"/>
          <w:lang w:val="en-US"/>
        </w:rPr>
        <w:t>improvement a suitable service specification alread</w:t>
      </w:r>
      <w:r w:rsidR="00A15641" w:rsidRPr="00E260D0">
        <w:rPr>
          <w:rFonts w:ascii="Arial" w:hAnsi="Arial" w:cs="Arial"/>
          <w:color w:val="333333"/>
          <w:lang w:val="en-US"/>
        </w:rPr>
        <w:t>y exists and</w:t>
      </w:r>
      <w:r w:rsidR="007D0EEB" w:rsidRPr="00E260D0">
        <w:rPr>
          <w:rFonts w:ascii="Arial" w:hAnsi="Arial" w:cs="Arial"/>
          <w:color w:val="333333"/>
          <w:lang w:val="en-US"/>
        </w:rPr>
        <w:t xml:space="preserve"> only small changes to the existing specification</w:t>
      </w:r>
      <w:r w:rsidR="00765004">
        <w:rPr>
          <w:rFonts w:ascii="Arial" w:hAnsi="Arial" w:cs="Arial"/>
          <w:color w:val="333333"/>
          <w:lang w:val="en-US"/>
        </w:rPr>
        <w:t xml:space="preserve"> and S</w:t>
      </w:r>
      <w:r w:rsidR="00E219B9" w:rsidRPr="00E260D0">
        <w:rPr>
          <w:rFonts w:ascii="Arial" w:hAnsi="Arial" w:cs="Arial"/>
          <w:color w:val="333333"/>
          <w:lang w:val="en-US"/>
        </w:rPr>
        <w:t>ervice delivery</w:t>
      </w:r>
      <w:r w:rsidR="00F66459" w:rsidRPr="00E260D0">
        <w:rPr>
          <w:rFonts w:ascii="Arial" w:hAnsi="Arial" w:cs="Arial"/>
          <w:color w:val="333333"/>
          <w:lang w:val="en-US"/>
        </w:rPr>
        <w:t xml:space="preserve"> system</w:t>
      </w:r>
      <w:r w:rsidR="00A15641" w:rsidRPr="00E260D0">
        <w:rPr>
          <w:rFonts w:ascii="Arial" w:hAnsi="Arial" w:cs="Arial"/>
          <w:color w:val="333333"/>
          <w:lang w:val="en-US"/>
        </w:rPr>
        <w:t xml:space="preserve"> are considered</w:t>
      </w:r>
      <w:r w:rsidR="00E219B9" w:rsidRPr="00E260D0">
        <w:rPr>
          <w:rFonts w:ascii="Arial" w:hAnsi="Arial" w:cs="Arial"/>
          <w:color w:val="333333"/>
          <w:lang w:val="en-US"/>
        </w:rPr>
        <w:t>, i.e. step changes.</w:t>
      </w:r>
    </w:p>
    <w:p w:rsidR="006906EA" w:rsidRPr="006906EA" w:rsidRDefault="006906EA">
      <w:pPr>
        <w:rPr>
          <w:rFonts w:ascii="Arial" w:hAnsi="Arial" w:cs="Arial"/>
          <w:color w:val="333333"/>
          <w:sz w:val="28"/>
          <w:szCs w:val="28"/>
          <w:lang w:val="en-US"/>
        </w:rPr>
      </w:pPr>
      <w:r w:rsidRPr="006906EA">
        <w:rPr>
          <w:rFonts w:ascii="Arial" w:hAnsi="Arial" w:cs="Arial"/>
          <w:color w:val="333333"/>
          <w:sz w:val="28"/>
          <w:szCs w:val="28"/>
          <w:lang w:val="en-US"/>
        </w:rPr>
        <w:t>The Task</w:t>
      </w:r>
    </w:p>
    <w:p w:rsidR="009819CA" w:rsidRPr="00E260D0" w:rsidRDefault="00765004">
      <w:pPr>
        <w:rPr>
          <w:rFonts w:ascii="Arial" w:hAnsi="Arial" w:cs="Arial"/>
          <w:color w:val="333333"/>
          <w:lang w:val="en-US"/>
        </w:rPr>
      </w:pPr>
      <w:r>
        <w:rPr>
          <w:rFonts w:ascii="Arial" w:hAnsi="Arial" w:cs="Arial"/>
          <w:color w:val="333333"/>
          <w:lang w:val="en-US"/>
        </w:rPr>
        <w:t>For S</w:t>
      </w:r>
      <w:r w:rsidR="00A15641" w:rsidRPr="00E260D0">
        <w:rPr>
          <w:rFonts w:ascii="Arial" w:hAnsi="Arial" w:cs="Arial"/>
          <w:color w:val="333333"/>
          <w:lang w:val="en-US"/>
        </w:rPr>
        <w:t>ervice re</w:t>
      </w:r>
      <w:r w:rsidR="00516C6B">
        <w:rPr>
          <w:rFonts w:ascii="Arial" w:hAnsi="Arial" w:cs="Arial"/>
          <w:color w:val="333333"/>
          <w:lang w:val="en-US"/>
        </w:rPr>
        <w:t>-</w:t>
      </w:r>
      <w:r>
        <w:rPr>
          <w:rFonts w:ascii="Arial" w:hAnsi="Arial" w:cs="Arial"/>
          <w:color w:val="333333"/>
          <w:lang w:val="en-US"/>
        </w:rPr>
        <w:t>design, if unbroken S</w:t>
      </w:r>
      <w:r w:rsidR="00A15641" w:rsidRPr="00E260D0">
        <w:rPr>
          <w:rFonts w:ascii="Arial" w:hAnsi="Arial" w:cs="Arial"/>
          <w:color w:val="333333"/>
          <w:lang w:val="en-US"/>
        </w:rPr>
        <w:t>ervice is required</w:t>
      </w:r>
      <w:r w:rsidR="00614B13" w:rsidRPr="00E260D0">
        <w:rPr>
          <w:rFonts w:ascii="Arial" w:hAnsi="Arial" w:cs="Arial"/>
          <w:color w:val="333333"/>
          <w:lang w:val="en-US"/>
        </w:rPr>
        <w:t xml:space="preserve"> as is usually the case</w:t>
      </w:r>
      <w:r>
        <w:rPr>
          <w:rFonts w:ascii="Arial" w:hAnsi="Arial" w:cs="Arial"/>
          <w:color w:val="333333"/>
          <w:lang w:val="en-US"/>
        </w:rPr>
        <w:t>, the newly designed S</w:t>
      </w:r>
      <w:r w:rsidR="00A15641" w:rsidRPr="00E260D0">
        <w:rPr>
          <w:rFonts w:ascii="Arial" w:hAnsi="Arial" w:cs="Arial"/>
          <w:color w:val="333333"/>
          <w:lang w:val="en-US"/>
        </w:rPr>
        <w:t>ervice will be required to r</w:t>
      </w:r>
      <w:r>
        <w:rPr>
          <w:rFonts w:ascii="Arial" w:hAnsi="Arial" w:cs="Arial"/>
          <w:color w:val="333333"/>
          <w:lang w:val="en-US"/>
        </w:rPr>
        <w:t>un in parallel to the existing Service until the new S</w:t>
      </w:r>
      <w:r w:rsidR="00A15641" w:rsidRPr="00E260D0">
        <w:rPr>
          <w:rFonts w:ascii="Arial" w:hAnsi="Arial" w:cs="Arial"/>
          <w:color w:val="333333"/>
          <w:lang w:val="en-US"/>
        </w:rPr>
        <w:t>ervice has been commissioned</w:t>
      </w:r>
      <w:r w:rsidR="00521C93">
        <w:rPr>
          <w:rFonts w:ascii="Arial" w:hAnsi="Arial" w:cs="Arial"/>
          <w:color w:val="333333"/>
          <w:lang w:val="en-US"/>
        </w:rPr>
        <w:t xml:space="preserve"> and trialed</w:t>
      </w:r>
      <w:r>
        <w:rPr>
          <w:rFonts w:ascii="Arial" w:hAnsi="Arial" w:cs="Arial"/>
          <w:color w:val="333333"/>
          <w:lang w:val="en-US"/>
        </w:rPr>
        <w:t>. For S</w:t>
      </w:r>
      <w:r w:rsidR="00E219B9" w:rsidRPr="00E260D0">
        <w:rPr>
          <w:rFonts w:ascii="Arial" w:hAnsi="Arial" w:cs="Arial"/>
          <w:color w:val="333333"/>
          <w:lang w:val="en-US"/>
        </w:rPr>
        <w:t>ervice</w:t>
      </w:r>
      <w:r w:rsidR="00A15641" w:rsidRPr="00E260D0">
        <w:rPr>
          <w:rFonts w:ascii="Arial" w:hAnsi="Arial" w:cs="Arial"/>
          <w:color w:val="333333"/>
          <w:lang w:val="en-US"/>
        </w:rPr>
        <w:t xml:space="preserve"> improvement</w:t>
      </w:r>
      <w:r w:rsidR="00614B13" w:rsidRPr="00E260D0">
        <w:rPr>
          <w:rFonts w:ascii="Arial" w:hAnsi="Arial" w:cs="Arial"/>
          <w:color w:val="333333"/>
          <w:lang w:val="en-US"/>
        </w:rPr>
        <w:t>,</w:t>
      </w:r>
      <w:r w:rsidR="00A15641" w:rsidRPr="00E260D0">
        <w:rPr>
          <w:rFonts w:ascii="Arial" w:hAnsi="Arial" w:cs="Arial"/>
          <w:color w:val="333333"/>
          <w:lang w:val="en-US"/>
        </w:rPr>
        <w:t xml:space="preserve"> sma</w:t>
      </w:r>
      <w:r>
        <w:rPr>
          <w:rFonts w:ascii="Arial" w:hAnsi="Arial" w:cs="Arial"/>
          <w:color w:val="333333"/>
          <w:lang w:val="en-US"/>
        </w:rPr>
        <w:t xml:space="preserve">ll adjustments to </w:t>
      </w:r>
      <w:r>
        <w:rPr>
          <w:rFonts w:ascii="Arial" w:hAnsi="Arial" w:cs="Arial"/>
          <w:color w:val="333333"/>
          <w:lang w:val="en-US"/>
        </w:rPr>
        <w:lastRenderedPageBreak/>
        <w:t>the existing S</w:t>
      </w:r>
      <w:r w:rsidR="00A15641" w:rsidRPr="00E260D0">
        <w:rPr>
          <w:rFonts w:ascii="Arial" w:hAnsi="Arial" w:cs="Arial"/>
          <w:color w:val="333333"/>
          <w:lang w:val="en-US"/>
        </w:rPr>
        <w:t>ervice can be made</w:t>
      </w:r>
      <w:r w:rsidR="00A97B77">
        <w:rPr>
          <w:rFonts w:ascii="Arial" w:hAnsi="Arial" w:cs="Arial"/>
          <w:color w:val="333333"/>
          <w:lang w:val="en-US"/>
        </w:rPr>
        <w:t>,</w:t>
      </w:r>
      <w:r w:rsidR="00A15641" w:rsidRPr="00E260D0">
        <w:rPr>
          <w:rFonts w:ascii="Arial" w:hAnsi="Arial" w:cs="Arial"/>
          <w:color w:val="333333"/>
          <w:lang w:val="en-US"/>
        </w:rPr>
        <w:t xml:space="preserve"> using</w:t>
      </w:r>
      <w:r w:rsidR="00614B13" w:rsidRPr="00E260D0">
        <w:rPr>
          <w:rFonts w:ascii="Arial" w:hAnsi="Arial" w:cs="Arial"/>
          <w:color w:val="333333"/>
          <w:lang w:val="en-US"/>
        </w:rPr>
        <w:t xml:space="preserve"> the</w:t>
      </w:r>
      <w:r w:rsidR="00A15641" w:rsidRPr="00E260D0">
        <w:rPr>
          <w:rFonts w:ascii="Arial" w:hAnsi="Arial" w:cs="Arial"/>
          <w:color w:val="333333"/>
          <w:lang w:val="en-US"/>
        </w:rPr>
        <w:t xml:space="preserve"> PDCA</w:t>
      </w:r>
      <w:r w:rsidR="00614B13" w:rsidRPr="00E260D0">
        <w:rPr>
          <w:rFonts w:ascii="Arial" w:hAnsi="Arial" w:cs="Arial"/>
          <w:color w:val="333333"/>
          <w:lang w:val="en-US"/>
        </w:rPr>
        <w:t xml:space="preserve"> cycle</w:t>
      </w:r>
      <w:r w:rsidR="00895212" w:rsidRPr="00895212">
        <w:rPr>
          <w:rFonts w:ascii="Arial" w:hAnsi="Arial" w:cs="Arial"/>
          <w:color w:val="333333"/>
          <w:vertAlign w:val="superscript"/>
          <w:lang w:val="en-US"/>
        </w:rPr>
        <w:t>8</w:t>
      </w:r>
      <w:r w:rsidR="00614B13" w:rsidRPr="00E260D0">
        <w:rPr>
          <w:rFonts w:ascii="Arial" w:hAnsi="Arial" w:cs="Arial"/>
          <w:color w:val="333333"/>
          <w:lang w:val="en-US"/>
        </w:rPr>
        <w:t xml:space="preserve"> and various other improvement techniques</w:t>
      </w:r>
      <w:r w:rsidR="00A97B77">
        <w:rPr>
          <w:rFonts w:ascii="Arial" w:hAnsi="Arial" w:cs="Arial"/>
          <w:color w:val="333333"/>
          <w:lang w:val="en-US"/>
        </w:rPr>
        <w:t>,</w:t>
      </w:r>
      <w:r w:rsidR="00614B13" w:rsidRPr="00E260D0">
        <w:rPr>
          <w:rFonts w:ascii="Arial" w:hAnsi="Arial" w:cs="Arial"/>
          <w:color w:val="333333"/>
          <w:lang w:val="en-US"/>
        </w:rPr>
        <w:t xml:space="preserve"> whilst the service continues to operate with </w:t>
      </w:r>
      <w:r w:rsidR="00961B36" w:rsidRPr="00E260D0">
        <w:rPr>
          <w:rFonts w:ascii="Arial" w:hAnsi="Arial" w:cs="Arial"/>
          <w:color w:val="333333"/>
          <w:lang w:val="en-US"/>
        </w:rPr>
        <w:t xml:space="preserve">some </w:t>
      </w:r>
      <w:r w:rsidR="00614B13" w:rsidRPr="00E260D0">
        <w:rPr>
          <w:rFonts w:ascii="Arial" w:hAnsi="Arial" w:cs="Arial"/>
          <w:color w:val="333333"/>
          <w:lang w:val="en-US"/>
        </w:rPr>
        <w:t>minor disruption.</w:t>
      </w:r>
    </w:p>
    <w:p w:rsidR="00E219B9" w:rsidRPr="00E260D0" w:rsidRDefault="00E219B9">
      <w:pPr>
        <w:rPr>
          <w:rFonts w:ascii="Arial" w:hAnsi="Arial" w:cs="Arial"/>
          <w:color w:val="333333"/>
          <w:lang w:val="en-US"/>
        </w:rPr>
      </w:pPr>
      <w:r w:rsidRPr="00E260D0">
        <w:rPr>
          <w:rFonts w:ascii="Arial" w:hAnsi="Arial" w:cs="Arial"/>
          <w:color w:val="333333"/>
          <w:lang w:val="en-US"/>
        </w:rPr>
        <w:t xml:space="preserve">So far four methodologies have been </w:t>
      </w:r>
      <w:r w:rsidR="00765004">
        <w:rPr>
          <w:rFonts w:ascii="Arial" w:hAnsi="Arial" w:cs="Arial"/>
          <w:color w:val="333333"/>
          <w:lang w:val="en-US"/>
        </w:rPr>
        <w:t xml:space="preserve">briefly </w:t>
      </w:r>
      <w:r w:rsidRPr="00E260D0">
        <w:rPr>
          <w:rFonts w:ascii="Arial" w:hAnsi="Arial" w:cs="Arial"/>
          <w:color w:val="333333"/>
          <w:lang w:val="en-US"/>
        </w:rPr>
        <w:t>discussed. These are:</w:t>
      </w:r>
    </w:p>
    <w:p w:rsidR="00E219B9" w:rsidRPr="00E260D0" w:rsidRDefault="00E219B9" w:rsidP="00267047">
      <w:pPr>
        <w:pStyle w:val="ListParagraph"/>
        <w:numPr>
          <w:ilvl w:val="0"/>
          <w:numId w:val="1"/>
        </w:numPr>
        <w:rPr>
          <w:rFonts w:ascii="Arial" w:hAnsi="Arial" w:cs="Arial"/>
          <w:color w:val="333333"/>
          <w:lang w:val="en-US"/>
        </w:rPr>
      </w:pPr>
      <w:r w:rsidRPr="00E260D0">
        <w:rPr>
          <w:rFonts w:ascii="Arial" w:hAnsi="Arial" w:cs="Arial"/>
          <w:color w:val="333333"/>
          <w:lang w:val="en-US"/>
        </w:rPr>
        <w:t>Service design,</w:t>
      </w:r>
    </w:p>
    <w:p w:rsidR="00E219B9" w:rsidRPr="00E260D0" w:rsidRDefault="00521C93" w:rsidP="00267047">
      <w:pPr>
        <w:pStyle w:val="ListParagraph"/>
        <w:numPr>
          <w:ilvl w:val="0"/>
          <w:numId w:val="1"/>
        </w:numPr>
        <w:rPr>
          <w:rFonts w:ascii="Arial" w:hAnsi="Arial" w:cs="Arial"/>
          <w:color w:val="333333"/>
          <w:lang w:val="en-US"/>
        </w:rPr>
      </w:pPr>
      <w:r>
        <w:rPr>
          <w:rFonts w:ascii="Arial" w:hAnsi="Arial" w:cs="Arial"/>
          <w:color w:val="333333"/>
          <w:lang w:val="en-US"/>
        </w:rPr>
        <w:t>Service re-</w:t>
      </w:r>
      <w:r w:rsidR="00E219B9" w:rsidRPr="00E260D0">
        <w:rPr>
          <w:rFonts w:ascii="Arial" w:hAnsi="Arial" w:cs="Arial"/>
          <w:color w:val="333333"/>
          <w:lang w:val="en-US"/>
        </w:rPr>
        <w:t>design,</w:t>
      </w:r>
    </w:p>
    <w:p w:rsidR="00E219B9" w:rsidRPr="00E260D0" w:rsidRDefault="00E219B9" w:rsidP="00267047">
      <w:pPr>
        <w:pStyle w:val="ListParagraph"/>
        <w:numPr>
          <w:ilvl w:val="0"/>
          <w:numId w:val="1"/>
        </w:numPr>
        <w:rPr>
          <w:rFonts w:ascii="Arial" w:hAnsi="Arial" w:cs="Arial"/>
          <w:color w:val="333333"/>
          <w:lang w:val="en-US"/>
        </w:rPr>
      </w:pPr>
      <w:r w:rsidRPr="00E260D0">
        <w:rPr>
          <w:rFonts w:ascii="Arial" w:hAnsi="Arial" w:cs="Arial"/>
          <w:color w:val="333333"/>
          <w:lang w:val="en-US"/>
        </w:rPr>
        <w:t>Quality improvement</w:t>
      </w:r>
      <w:r w:rsidR="00267047" w:rsidRPr="00E260D0">
        <w:rPr>
          <w:rFonts w:ascii="Arial" w:hAnsi="Arial" w:cs="Arial"/>
          <w:color w:val="333333"/>
          <w:lang w:val="en-US"/>
        </w:rPr>
        <w:t xml:space="preserve"> (QI), </w:t>
      </w:r>
      <w:r w:rsidRPr="00E260D0">
        <w:rPr>
          <w:rFonts w:ascii="Arial" w:hAnsi="Arial" w:cs="Arial"/>
          <w:color w:val="333333"/>
          <w:lang w:val="en-US"/>
        </w:rPr>
        <w:t>and</w:t>
      </w:r>
    </w:p>
    <w:p w:rsidR="00267047" w:rsidRPr="00E260D0" w:rsidRDefault="00267047" w:rsidP="00267047">
      <w:pPr>
        <w:pStyle w:val="ListParagraph"/>
        <w:numPr>
          <w:ilvl w:val="0"/>
          <w:numId w:val="1"/>
        </w:numPr>
        <w:rPr>
          <w:rFonts w:ascii="Arial" w:hAnsi="Arial" w:cs="Arial"/>
          <w:color w:val="333333"/>
          <w:lang w:val="en-US"/>
        </w:rPr>
      </w:pPr>
      <w:r w:rsidRPr="00E260D0">
        <w:rPr>
          <w:rFonts w:ascii="Arial" w:hAnsi="Arial" w:cs="Arial"/>
          <w:color w:val="333333"/>
          <w:lang w:val="en-US"/>
        </w:rPr>
        <w:t>Continuous</w:t>
      </w:r>
      <w:r w:rsidR="00E219B9" w:rsidRPr="00E260D0">
        <w:rPr>
          <w:rFonts w:ascii="Arial" w:hAnsi="Arial" w:cs="Arial"/>
          <w:color w:val="333333"/>
          <w:lang w:val="en-US"/>
        </w:rPr>
        <w:t xml:space="preserve"> improvement (CI).</w:t>
      </w:r>
    </w:p>
    <w:p w:rsidR="00E260D0" w:rsidRPr="00E260D0" w:rsidRDefault="00267047" w:rsidP="00E260D0">
      <w:pPr>
        <w:rPr>
          <w:rFonts w:ascii="Arial" w:hAnsi="Arial" w:cs="Arial"/>
        </w:rPr>
      </w:pPr>
      <w:r w:rsidRPr="00E260D0">
        <w:rPr>
          <w:rFonts w:ascii="Arial" w:hAnsi="Arial" w:cs="Arial"/>
        </w:rPr>
        <w:t>The service specification</w:t>
      </w:r>
      <w:r w:rsidR="00722F25" w:rsidRPr="00E260D0">
        <w:rPr>
          <w:rFonts w:ascii="Arial" w:hAnsi="Arial" w:cs="Arial"/>
        </w:rPr>
        <w:t xml:space="preserve"> or requirements specification</w:t>
      </w:r>
      <w:r w:rsidRPr="00E260D0">
        <w:rPr>
          <w:rFonts w:ascii="Arial" w:hAnsi="Arial" w:cs="Arial"/>
        </w:rPr>
        <w:t xml:space="preserve"> has also been </w:t>
      </w:r>
      <w:r w:rsidR="00722F25" w:rsidRPr="00E260D0">
        <w:rPr>
          <w:rFonts w:ascii="Arial" w:hAnsi="Arial" w:cs="Arial"/>
        </w:rPr>
        <w:t>mentioned</w:t>
      </w:r>
      <w:r w:rsidRPr="00E260D0">
        <w:rPr>
          <w:rFonts w:ascii="Arial" w:hAnsi="Arial" w:cs="Arial"/>
        </w:rPr>
        <w:t>.</w:t>
      </w:r>
    </w:p>
    <w:p w:rsidR="00D613E7" w:rsidRDefault="00D613E7" w:rsidP="00E260D0">
      <w:pPr>
        <w:rPr>
          <w:rFonts w:ascii="Arial" w:hAnsi="Arial" w:cs="Arial"/>
        </w:rPr>
      </w:pPr>
      <w:r>
        <w:rPr>
          <w:rFonts w:ascii="Arial" w:hAnsi="Arial" w:cs="Arial"/>
        </w:rPr>
        <w:t>Service design and service re-design follow the same methodology.</w:t>
      </w:r>
    </w:p>
    <w:p w:rsidR="00E260D0" w:rsidRPr="00E260D0" w:rsidRDefault="00E260D0" w:rsidP="00E260D0">
      <w:pPr>
        <w:rPr>
          <w:rFonts w:ascii="Arial" w:hAnsi="Arial" w:cs="Arial"/>
        </w:rPr>
      </w:pPr>
      <w:r w:rsidRPr="00E260D0">
        <w:rPr>
          <w:rFonts w:ascii="Arial" w:hAnsi="Arial" w:cs="Arial"/>
        </w:rPr>
        <w:t>NICE publish a gene</w:t>
      </w:r>
      <w:r w:rsidR="00895212">
        <w:rPr>
          <w:rFonts w:ascii="Arial" w:hAnsi="Arial" w:cs="Arial"/>
        </w:rPr>
        <w:t>ral service specification</w:t>
      </w:r>
      <w:r w:rsidRPr="00E260D0">
        <w:rPr>
          <w:rFonts w:ascii="Arial" w:hAnsi="Arial" w:cs="Arial"/>
        </w:rPr>
        <w:t xml:space="preserve"> 'Patient experience in adult NHS services'</w:t>
      </w:r>
      <w:r w:rsidR="00895212" w:rsidRPr="00895212">
        <w:rPr>
          <w:rFonts w:ascii="Arial" w:hAnsi="Arial" w:cs="Arial"/>
          <w:vertAlign w:val="superscript"/>
        </w:rPr>
        <w:t>9</w:t>
      </w:r>
      <w:r w:rsidR="00895212">
        <w:rPr>
          <w:rFonts w:ascii="Arial" w:hAnsi="Arial" w:cs="Arial"/>
        </w:rPr>
        <w:t xml:space="preserve">. </w:t>
      </w:r>
      <w:r w:rsidRPr="00E260D0">
        <w:rPr>
          <w:rFonts w:ascii="Arial" w:hAnsi="Arial" w:cs="Arial"/>
        </w:rPr>
        <w:t xml:space="preserve">This document is referred to as a Quality standard. Published: 17 February 2012, updated July 2019 www.nice.org.uk/guidance/qs15. </w:t>
      </w:r>
      <w:proofErr w:type="spellStart"/>
      <w:r w:rsidRPr="00E260D0">
        <w:rPr>
          <w:rFonts w:ascii="Arial" w:hAnsi="Arial" w:cs="Arial"/>
        </w:rPr>
        <w:t>CCGs</w:t>
      </w:r>
      <w:proofErr w:type="spellEnd"/>
      <w:r w:rsidRPr="00E260D0">
        <w:rPr>
          <w:rFonts w:ascii="Arial" w:hAnsi="Arial" w:cs="Arial"/>
        </w:rPr>
        <w:t xml:space="preserve"> (Clinical Commissioning Groups) will publish specific and detailed specifications prior to a new service being commissioned, and, it is</w:t>
      </w:r>
      <w:r w:rsidR="00516C6B">
        <w:rPr>
          <w:rFonts w:ascii="Arial" w:hAnsi="Arial" w:cs="Arial"/>
        </w:rPr>
        <w:t xml:space="preserve"> assumed, prior to a service re-</w:t>
      </w:r>
      <w:r w:rsidRPr="00E260D0">
        <w:rPr>
          <w:rFonts w:ascii="Arial" w:hAnsi="Arial" w:cs="Arial"/>
        </w:rPr>
        <w:t>design.</w:t>
      </w:r>
      <w:r w:rsidR="006906EA">
        <w:rPr>
          <w:rFonts w:ascii="Arial" w:hAnsi="Arial" w:cs="Arial"/>
        </w:rPr>
        <w:t xml:space="preserve"> It's not clear how this process works in practice. </w:t>
      </w:r>
      <w:r w:rsidR="006906EA" w:rsidRPr="006906EA">
        <w:rPr>
          <w:rFonts w:ascii="Arial" w:hAnsi="Arial" w:cs="Arial"/>
        </w:rPr>
        <w:t>Ref?</w:t>
      </w:r>
    </w:p>
    <w:p w:rsidR="00E260D0" w:rsidRDefault="00E260D0" w:rsidP="00E260D0">
      <w:pPr>
        <w:rPr>
          <w:rFonts w:ascii="Arial" w:hAnsi="Arial" w:cs="Arial"/>
        </w:rPr>
      </w:pPr>
      <w:r>
        <w:rPr>
          <w:rFonts w:ascii="Arial" w:hAnsi="Arial" w:cs="Arial"/>
        </w:rPr>
        <w:t>A key theme of the NHS Ten Year Plan is the application of new technologies particularly digital</w:t>
      </w:r>
      <w:r w:rsidR="009C5E9C">
        <w:rPr>
          <w:rFonts w:ascii="Arial" w:hAnsi="Arial" w:cs="Arial"/>
        </w:rPr>
        <w:t xml:space="preserve"> technology. The application of these new technologies, in many cases</w:t>
      </w:r>
      <w:r w:rsidR="00521C93">
        <w:rPr>
          <w:rFonts w:ascii="Arial" w:hAnsi="Arial" w:cs="Arial"/>
        </w:rPr>
        <w:t>, will require service re-</w:t>
      </w:r>
      <w:r w:rsidR="009C5E9C">
        <w:rPr>
          <w:rFonts w:ascii="Arial" w:hAnsi="Arial" w:cs="Arial"/>
        </w:rPr>
        <w:t>design as has been identified in the Plan.</w:t>
      </w:r>
      <w:r w:rsidR="00516C6B">
        <w:rPr>
          <w:rFonts w:ascii="Arial" w:hAnsi="Arial" w:cs="Arial"/>
        </w:rPr>
        <w:t xml:space="preserve"> Because of the complexi</w:t>
      </w:r>
      <w:r w:rsidR="00EF22BA">
        <w:rPr>
          <w:rFonts w:ascii="Arial" w:hAnsi="Arial" w:cs="Arial"/>
        </w:rPr>
        <w:t>ty of the new technologies the</w:t>
      </w:r>
      <w:r w:rsidR="00516C6B">
        <w:rPr>
          <w:rFonts w:ascii="Arial" w:hAnsi="Arial" w:cs="Arial"/>
        </w:rPr>
        <w:t>r</w:t>
      </w:r>
      <w:r w:rsidR="00EF22BA">
        <w:rPr>
          <w:rFonts w:ascii="Arial" w:hAnsi="Arial" w:cs="Arial"/>
        </w:rPr>
        <w:t>e</w:t>
      </w:r>
      <w:r w:rsidR="00516C6B">
        <w:rPr>
          <w:rFonts w:ascii="Arial" w:hAnsi="Arial" w:cs="Arial"/>
        </w:rPr>
        <w:t xml:space="preserve"> will be a requirement for an engineering inp</w:t>
      </w:r>
      <w:r w:rsidR="006906EA">
        <w:rPr>
          <w:rFonts w:ascii="Arial" w:hAnsi="Arial" w:cs="Arial"/>
        </w:rPr>
        <w:t>ut into the re-design of these NHS S</w:t>
      </w:r>
      <w:r w:rsidR="00516C6B">
        <w:rPr>
          <w:rFonts w:ascii="Arial" w:hAnsi="Arial" w:cs="Arial"/>
        </w:rPr>
        <w:t>ervices</w:t>
      </w:r>
      <w:r w:rsidR="00EF22BA">
        <w:rPr>
          <w:rFonts w:ascii="Arial" w:hAnsi="Arial" w:cs="Arial"/>
        </w:rPr>
        <w:t>.</w:t>
      </w:r>
    </w:p>
    <w:p w:rsidR="006906EA" w:rsidRPr="006906EA" w:rsidRDefault="006906EA" w:rsidP="00E260D0">
      <w:pPr>
        <w:rPr>
          <w:rFonts w:ascii="Arial" w:hAnsi="Arial" w:cs="Arial"/>
          <w:sz w:val="28"/>
          <w:szCs w:val="28"/>
        </w:rPr>
      </w:pPr>
      <w:r w:rsidRPr="006906EA">
        <w:rPr>
          <w:rFonts w:ascii="Arial" w:hAnsi="Arial" w:cs="Arial"/>
          <w:sz w:val="28"/>
          <w:szCs w:val="28"/>
        </w:rPr>
        <w:t>Service design/re-design</w:t>
      </w:r>
    </w:p>
    <w:p w:rsidR="00EF22BA" w:rsidRDefault="00EF22BA" w:rsidP="00E260D0">
      <w:pPr>
        <w:rPr>
          <w:rFonts w:ascii="Arial" w:hAnsi="Arial" w:cs="Arial"/>
        </w:rPr>
      </w:pPr>
      <w:r>
        <w:rPr>
          <w:rFonts w:ascii="Arial" w:hAnsi="Arial" w:cs="Arial"/>
        </w:rPr>
        <w:t>Four key considerations of service design are Technology, Fac</w:t>
      </w:r>
      <w:r w:rsidR="00200F56">
        <w:rPr>
          <w:rFonts w:ascii="Arial" w:hAnsi="Arial" w:cs="Arial"/>
        </w:rPr>
        <w:t>ilities, Equipment and Processes</w:t>
      </w:r>
      <w:r>
        <w:rPr>
          <w:rFonts w:ascii="Arial" w:hAnsi="Arial" w:cs="Arial"/>
        </w:rPr>
        <w:t>. The design must ensure that these fo</w:t>
      </w:r>
      <w:r w:rsidR="00200F56">
        <w:rPr>
          <w:rFonts w:ascii="Arial" w:hAnsi="Arial" w:cs="Arial"/>
        </w:rPr>
        <w:t>u</w:t>
      </w:r>
      <w:r>
        <w:rPr>
          <w:rFonts w:ascii="Arial" w:hAnsi="Arial" w:cs="Arial"/>
        </w:rPr>
        <w:t>r elements work together to enable the new or re-designed service to meet the requirements of the service specification. The design team will require more than experience of working in the NHS and a PRINCE2</w:t>
      </w:r>
      <w:r w:rsidR="001156A5" w:rsidRPr="001156A5">
        <w:rPr>
          <w:rFonts w:ascii="Arial" w:hAnsi="Arial" w:cs="Arial"/>
          <w:vertAlign w:val="superscript"/>
        </w:rPr>
        <w:t>10</w:t>
      </w:r>
      <w:r>
        <w:rPr>
          <w:rFonts w:ascii="Arial" w:hAnsi="Arial" w:cs="Arial"/>
        </w:rPr>
        <w:t xml:space="preserve"> qualification.</w:t>
      </w:r>
    </w:p>
    <w:p w:rsidR="00D613E7" w:rsidRDefault="00D613E7" w:rsidP="00E260D0">
      <w:pPr>
        <w:rPr>
          <w:rFonts w:ascii="Arial" w:hAnsi="Arial" w:cs="Arial"/>
        </w:rPr>
      </w:pPr>
      <w:r>
        <w:rPr>
          <w:rFonts w:ascii="Arial" w:hAnsi="Arial" w:cs="Arial"/>
        </w:rPr>
        <w:t>Design methodologies like the Double Diamond</w:t>
      </w:r>
      <w:r w:rsidR="00895212" w:rsidRPr="00895212">
        <w:rPr>
          <w:rFonts w:ascii="Arial" w:hAnsi="Arial" w:cs="Arial"/>
          <w:vertAlign w:val="superscript"/>
        </w:rPr>
        <w:t>1</w:t>
      </w:r>
      <w:r w:rsidR="001156A5">
        <w:rPr>
          <w:rFonts w:ascii="Arial" w:hAnsi="Arial" w:cs="Arial"/>
          <w:vertAlign w:val="superscript"/>
        </w:rPr>
        <w:t>1</w:t>
      </w:r>
      <w:r>
        <w:rPr>
          <w:rFonts w:ascii="Arial" w:hAnsi="Arial" w:cs="Arial"/>
        </w:rPr>
        <w:t xml:space="preserve"> design process are commonplace. A more suitable methodology for the complex services operated in the NHS is Quality Function Deployment (QFD)</w:t>
      </w:r>
      <w:r w:rsidR="00895212" w:rsidRPr="00895212">
        <w:rPr>
          <w:rFonts w:ascii="Arial" w:hAnsi="Arial" w:cs="Arial"/>
          <w:vertAlign w:val="superscript"/>
        </w:rPr>
        <w:t>1</w:t>
      </w:r>
      <w:r w:rsidR="001156A5">
        <w:rPr>
          <w:rFonts w:ascii="Arial" w:hAnsi="Arial" w:cs="Arial"/>
          <w:vertAlign w:val="superscript"/>
        </w:rPr>
        <w:t>2</w:t>
      </w:r>
      <w:r>
        <w:rPr>
          <w:rFonts w:ascii="Arial" w:hAnsi="Arial" w:cs="Arial"/>
        </w:rPr>
        <w:t>.</w:t>
      </w:r>
    </w:p>
    <w:p w:rsidR="006906EA" w:rsidRPr="006906EA" w:rsidRDefault="00765004" w:rsidP="00E260D0">
      <w:pPr>
        <w:rPr>
          <w:rFonts w:ascii="Arial" w:hAnsi="Arial" w:cs="Arial"/>
          <w:sz w:val="28"/>
          <w:szCs w:val="28"/>
        </w:rPr>
      </w:pPr>
      <w:r>
        <w:rPr>
          <w:rFonts w:ascii="Arial" w:hAnsi="Arial" w:cs="Arial"/>
          <w:sz w:val="28"/>
          <w:szCs w:val="28"/>
        </w:rPr>
        <w:t>QI</w:t>
      </w:r>
      <w:r w:rsidR="006906EA" w:rsidRPr="006906EA">
        <w:rPr>
          <w:rFonts w:ascii="Arial" w:hAnsi="Arial" w:cs="Arial"/>
          <w:sz w:val="28"/>
          <w:szCs w:val="28"/>
        </w:rPr>
        <w:t xml:space="preserve"> as a Service re-design methodology</w:t>
      </w:r>
    </w:p>
    <w:p w:rsidR="00D815AB" w:rsidRDefault="00D613E7" w:rsidP="00E260D0">
      <w:pPr>
        <w:rPr>
          <w:rFonts w:ascii="Arial" w:hAnsi="Arial" w:cs="Arial"/>
        </w:rPr>
      </w:pPr>
      <w:r>
        <w:rPr>
          <w:rFonts w:ascii="Arial" w:hAnsi="Arial" w:cs="Arial"/>
        </w:rPr>
        <w:t>Quality Improvement (QI) and Continuous Improvement (CI) have the same end objective but are very different methodologies.</w:t>
      </w:r>
      <w:r w:rsidR="00FF2689">
        <w:rPr>
          <w:rFonts w:ascii="Arial" w:hAnsi="Arial" w:cs="Arial"/>
        </w:rPr>
        <w:t xml:space="preserve"> The end objective is clearly an improvement. QI seeks to improve service outcome</w:t>
      </w:r>
      <w:r w:rsidR="001A6E83">
        <w:rPr>
          <w:rFonts w:ascii="Arial" w:hAnsi="Arial" w:cs="Arial"/>
        </w:rPr>
        <w:t>.</w:t>
      </w:r>
      <w:r w:rsidR="00FF2689">
        <w:rPr>
          <w:rFonts w:ascii="Arial" w:hAnsi="Arial" w:cs="Arial"/>
        </w:rPr>
        <w:t xml:space="preserve"> CI seeks to improve service delivery processes. In order to apply the CI methodology a pre-requisite is that work processes are defined and are stable</w:t>
      </w:r>
      <w:r w:rsidR="000E5602">
        <w:rPr>
          <w:rFonts w:ascii="Arial" w:hAnsi="Arial" w:cs="Arial"/>
        </w:rPr>
        <w:t xml:space="preserve"> (in control)</w:t>
      </w:r>
      <w:r w:rsidR="00FF2689">
        <w:rPr>
          <w:rFonts w:ascii="Arial" w:hAnsi="Arial" w:cs="Arial"/>
        </w:rPr>
        <w:t>. This is called adopting the Process Approach</w:t>
      </w:r>
      <w:r w:rsidR="00895212" w:rsidRPr="00895212">
        <w:rPr>
          <w:rFonts w:ascii="Arial" w:hAnsi="Arial" w:cs="Arial"/>
          <w:vertAlign w:val="superscript"/>
        </w:rPr>
        <w:t>1</w:t>
      </w:r>
      <w:r w:rsidR="001156A5">
        <w:rPr>
          <w:rFonts w:ascii="Arial" w:hAnsi="Arial" w:cs="Arial"/>
          <w:vertAlign w:val="superscript"/>
        </w:rPr>
        <w:t>3</w:t>
      </w:r>
      <w:r w:rsidR="00FF2689">
        <w:rPr>
          <w:rFonts w:ascii="Arial" w:hAnsi="Arial" w:cs="Arial"/>
        </w:rPr>
        <w:t>.</w:t>
      </w:r>
      <w:r w:rsidR="001A6E83">
        <w:rPr>
          <w:rFonts w:ascii="Arial" w:hAnsi="Arial" w:cs="Arial"/>
        </w:rPr>
        <w:t xml:space="preserve"> Service delivery processes are monitored and a range of investigative and improvement tools</w:t>
      </w:r>
      <w:r w:rsidR="00895212" w:rsidRPr="00895212">
        <w:rPr>
          <w:rFonts w:ascii="Arial" w:hAnsi="Arial" w:cs="Arial"/>
          <w:vertAlign w:val="superscript"/>
        </w:rPr>
        <w:t>1</w:t>
      </w:r>
      <w:r w:rsidR="001156A5">
        <w:rPr>
          <w:rFonts w:ascii="Arial" w:hAnsi="Arial" w:cs="Arial"/>
          <w:vertAlign w:val="superscript"/>
        </w:rPr>
        <w:t>4</w:t>
      </w:r>
      <w:r w:rsidR="001A6E83">
        <w:rPr>
          <w:rFonts w:ascii="Arial" w:hAnsi="Arial" w:cs="Arial"/>
        </w:rPr>
        <w:t xml:space="preserve"> are applied to identify an improvement. Once proven the process documentation</w:t>
      </w:r>
      <w:r w:rsidR="00A97B77">
        <w:rPr>
          <w:rFonts w:ascii="Arial" w:hAnsi="Arial" w:cs="Arial"/>
        </w:rPr>
        <w:t>, often referred to as 'standard work',</w:t>
      </w:r>
      <w:r w:rsidR="001A6E83">
        <w:rPr>
          <w:rFonts w:ascii="Arial" w:hAnsi="Arial" w:cs="Arial"/>
        </w:rPr>
        <w:t xml:space="preserve"> is updated and the new process procedures are clear to all operatives. </w:t>
      </w:r>
    </w:p>
    <w:p w:rsidR="001A6E83" w:rsidRDefault="00D815AB" w:rsidP="00E260D0">
      <w:pPr>
        <w:rPr>
          <w:rFonts w:ascii="Arial" w:hAnsi="Arial" w:cs="Arial"/>
        </w:rPr>
      </w:pPr>
      <w:r>
        <w:rPr>
          <w:rFonts w:ascii="Arial" w:hAnsi="Arial" w:cs="Arial"/>
        </w:rPr>
        <w:lastRenderedPageBreak/>
        <w:t>In t</w:t>
      </w:r>
      <w:r w:rsidR="001A6E83">
        <w:rPr>
          <w:rFonts w:ascii="Arial" w:hAnsi="Arial" w:cs="Arial"/>
        </w:rPr>
        <w:t xml:space="preserve">he QI </w:t>
      </w:r>
      <w:r>
        <w:rPr>
          <w:rFonts w:ascii="Arial" w:hAnsi="Arial" w:cs="Arial"/>
        </w:rPr>
        <w:t xml:space="preserve">methodology </w:t>
      </w:r>
      <w:r w:rsidR="001A6E83">
        <w:rPr>
          <w:rFonts w:ascii="Arial" w:hAnsi="Arial" w:cs="Arial"/>
        </w:rPr>
        <w:t>service outcomes are measured. An investigation</w:t>
      </w:r>
      <w:r w:rsidR="006906EA">
        <w:rPr>
          <w:rFonts w:ascii="Arial" w:hAnsi="Arial" w:cs="Arial"/>
        </w:rPr>
        <w:t xml:space="preserve"> attempts to identify</w:t>
      </w:r>
      <w:r w:rsidR="001A6E83">
        <w:rPr>
          <w:rFonts w:ascii="Arial" w:hAnsi="Arial" w:cs="Arial"/>
        </w:rPr>
        <w:t xml:space="preserve"> which processes influence the outcome</w:t>
      </w:r>
      <w:r>
        <w:rPr>
          <w:rFonts w:ascii="Arial" w:hAnsi="Arial" w:cs="Arial"/>
        </w:rPr>
        <w:t xml:space="preserve"> that is to be improved</w:t>
      </w:r>
      <w:r w:rsidR="001A6E83">
        <w:rPr>
          <w:rFonts w:ascii="Arial" w:hAnsi="Arial" w:cs="Arial"/>
        </w:rPr>
        <w:t>. Because the processes identified are neither clearly defined nor stable</w:t>
      </w:r>
      <w:r>
        <w:rPr>
          <w:rFonts w:ascii="Arial" w:hAnsi="Arial" w:cs="Arial"/>
        </w:rPr>
        <w:t xml:space="preserve"> the investigators have to first work out how the process is delivered by interrogating the operators of that process. Improvements to the process are identified, using the same set of tools that are used in CI, but as the process is not adequately documented the improvements are often only implemented via a report or memo. This is not a sustainable solution.</w:t>
      </w:r>
      <w:r w:rsidR="00765004">
        <w:rPr>
          <w:rFonts w:ascii="Arial" w:hAnsi="Arial" w:cs="Arial"/>
        </w:rPr>
        <w:t xml:space="preserve"> The QI methodology will not result in the Service re-design requirements of the LTP.</w:t>
      </w:r>
    </w:p>
    <w:p w:rsidR="00D5272E" w:rsidRPr="00D5272E" w:rsidRDefault="00D5272E" w:rsidP="00E260D0">
      <w:pPr>
        <w:rPr>
          <w:rFonts w:ascii="Arial" w:hAnsi="Arial" w:cs="Arial"/>
          <w:sz w:val="28"/>
          <w:szCs w:val="28"/>
        </w:rPr>
      </w:pPr>
      <w:r w:rsidRPr="00D5272E">
        <w:rPr>
          <w:rFonts w:ascii="Arial" w:hAnsi="Arial" w:cs="Arial"/>
          <w:sz w:val="28"/>
          <w:szCs w:val="28"/>
        </w:rPr>
        <w:t>Some thoughts on processes</w:t>
      </w:r>
    </w:p>
    <w:p w:rsidR="00F27B17" w:rsidRDefault="00765004" w:rsidP="00E260D0">
      <w:pPr>
        <w:rPr>
          <w:rFonts w:ascii="Arial" w:hAnsi="Arial" w:cs="Arial"/>
        </w:rPr>
      </w:pPr>
      <w:r>
        <w:rPr>
          <w:rFonts w:ascii="Arial" w:hAnsi="Arial" w:cs="Arial"/>
        </w:rPr>
        <w:t>An interesting</w:t>
      </w:r>
      <w:r w:rsidR="00F27B17">
        <w:rPr>
          <w:rFonts w:ascii="Arial" w:hAnsi="Arial" w:cs="Arial"/>
        </w:rPr>
        <w:t xml:space="preserve"> paper by David A. Garvin titled -</w:t>
      </w:r>
      <w:r w:rsidR="002E7C84">
        <w:rPr>
          <w:rFonts w:ascii="Arial" w:hAnsi="Arial" w:cs="Arial"/>
        </w:rPr>
        <w:t>'</w:t>
      </w:r>
      <w:r w:rsidR="00F27B17">
        <w:rPr>
          <w:rFonts w:ascii="Arial" w:hAnsi="Arial" w:cs="Arial"/>
        </w:rPr>
        <w:t>The Processes of Organization and Management'</w:t>
      </w:r>
      <w:r w:rsidR="00895212" w:rsidRPr="001156A5">
        <w:rPr>
          <w:rFonts w:ascii="Arial" w:hAnsi="Arial" w:cs="Arial"/>
          <w:vertAlign w:val="superscript"/>
        </w:rPr>
        <w:t>1</w:t>
      </w:r>
      <w:r w:rsidR="001156A5" w:rsidRPr="001156A5">
        <w:rPr>
          <w:rFonts w:ascii="Arial" w:hAnsi="Arial" w:cs="Arial"/>
          <w:vertAlign w:val="superscript"/>
        </w:rPr>
        <w:t>5</w:t>
      </w:r>
      <w:r w:rsidR="00F27B17">
        <w:rPr>
          <w:rFonts w:ascii="Arial" w:hAnsi="Arial" w:cs="Arial"/>
        </w:rPr>
        <w:t xml:space="preserve"> where he links work processes with the design activity</w:t>
      </w:r>
      <w:r w:rsidR="002E7C84">
        <w:rPr>
          <w:rFonts w:ascii="Arial" w:hAnsi="Arial" w:cs="Arial"/>
        </w:rPr>
        <w:t xml:space="preserve"> and work management</w:t>
      </w:r>
      <w:r>
        <w:rPr>
          <w:rFonts w:ascii="Arial" w:hAnsi="Arial" w:cs="Arial"/>
        </w:rPr>
        <w:t>. A</w:t>
      </w:r>
      <w:r w:rsidR="00F27B17">
        <w:rPr>
          <w:rFonts w:ascii="Arial" w:hAnsi="Arial" w:cs="Arial"/>
        </w:rPr>
        <w:t xml:space="preserve"> couple of sections </w:t>
      </w:r>
      <w:r>
        <w:rPr>
          <w:rFonts w:ascii="Arial" w:hAnsi="Arial" w:cs="Arial"/>
        </w:rPr>
        <w:t xml:space="preserve">are reproduced </w:t>
      </w:r>
      <w:r w:rsidR="00F27B17">
        <w:rPr>
          <w:rFonts w:ascii="Arial" w:hAnsi="Arial" w:cs="Arial"/>
        </w:rPr>
        <w:t>here but they are best read within the context of the whole paper.</w:t>
      </w:r>
    </w:p>
    <w:p w:rsidR="00F27B17" w:rsidRPr="00247C27" w:rsidRDefault="00F27B17" w:rsidP="00F27B17">
      <w:pPr>
        <w:rPr>
          <w:rFonts w:ascii="Arial" w:hAnsi="Arial" w:cs="Arial"/>
        </w:rPr>
      </w:pPr>
      <w:r w:rsidRPr="00247C27">
        <w:rPr>
          <w:rFonts w:ascii="Arial" w:hAnsi="Arial" w:cs="Arial"/>
        </w:rPr>
        <w:t>On the Service design methodology and the Process Approach:</w:t>
      </w:r>
    </w:p>
    <w:p w:rsidR="00F27B17" w:rsidRPr="00247C27" w:rsidRDefault="00A97B77" w:rsidP="00F27B17">
      <w:pPr>
        <w:rPr>
          <w:rFonts w:ascii="Arial" w:hAnsi="Arial" w:cs="Arial"/>
        </w:rPr>
      </w:pPr>
      <w:r>
        <w:rPr>
          <w:rFonts w:ascii="Arial" w:hAnsi="Arial" w:cs="Arial"/>
        </w:rPr>
        <w:t>"</w:t>
      </w:r>
      <w:r w:rsidR="00F27B17" w:rsidRPr="00247C27">
        <w:rPr>
          <w:rFonts w:ascii="Arial" w:hAnsi="Arial" w:cs="Arial"/>
        </w:rPr>
        <w:t>Approaches to organization design must change as well. Most texts on the subject focus on tasks and structures, with detailed discussions of roles, positions, levels, and reporting relationships.</w:t>
      </w:r>
      <w:hyperlink r:id="rId7" w:anchor="ref65" w:history="1">
        <w:r w:rsidR="00F27B17" w:rsidRPr="0060008F">
          <w:rPr>
            <w:rFonts w:ascii="Arial" w:hAnsi="Arial" w:cs="Arial"/>
            <w:vertAlign w:val="superscript"/>
          </w:rPr>
          <w:t>65</w:t>
        </w:r>
      </w:hyperlink>
      <w:r w:rsidR="00F27B17" w:rsidRPr="00247C27">
        <w:rPr>
          <w:rFonts w:ascii="Arial" w:hAnsi="Arial" w:cs="Arial"/>
        </w:rPr>
        <w:t xml:space="preserve"> They say relatively little about processes or about how the work actually gets done. The implicit argument seems to be that organization design is largely a matter of architecture: drawing the right boxes and connecting them appropriately. A process perspective suggests that far more attention should be paid to organizational functioning, and that design efforts should begin by attending to processes and only later should shift to the structures needed to accommodate them</w:t>
      </w:r>
      <w:r>
        <w:rPr>
          <w:rFonts w:ascii="Arial" w:hAnsi="Arial" w:cs="Arial"/>
        </w:rPr>
        <w:t>"</w:t>
      </w:r>
      <w:r w:rsidR="00F27B17" w:rsidRPr="00247C27">
        <w:rPr>
          <w:rFonts w:ascii="Arial" w:hAnsi="Arial" w:cs="Arial"/>
        </w:rPr>
        <w:t>.</w:t>
      </w:r>
    </w:p>
    <w:p w:rsidR="00F27B17" w:rsidRDefault="00F27B17" w:rsidP="00E260D0">
      <w:pPr>
        <w:rPr>
          <w:rFonts w:ascii="Arial" w:hAnsi="Arial" w:cs="Arial"/>
        </w:rPr>
      </w:pPr>
      <w:r>
        <w:rPr>
          <w:rFonts w:ascii="Arial" w:hAnsi="Arial" w:cs="Arial"/>
        </w:rPr>
        <w:t>and</w:t>
      </w:r>
    </w:p>
    <w:p w:rsidR="00F27B17" w:rsidRPr="00247C27" w:rsidRDefault="00F27B17" w:rsidP="00F27B17">
      <w:pPr>
        <w:rPr>
          <w:rFonts w:ascii="Arial" w:hAnsi="Arial" w:cs="Arial"/>
        </w:rPr>
      </w:pPr>
      <w:r w:rsidRPr="00247C27">
        <w:rPr>
          <w:rFonts w:ascii="Arial" w:hAnsi="Arial" w:cs="Arial"/>
        </w:rPr>
        <w:t>On Service management and job descriptions:</w:t>
      </w:r>
    </w:p>
    <w:p w:rsidR="00F27B17" w:rsidRPr="00247C27" w:rsidRDefault="00A97B77" w:rsidP="00F27B17">
      <w:pPr>
        <w:rPr>
          <w:rFonts w:ascii="Arial" w:hAnsi="Arial" w:cs="Arial"/>
        </w:rPr>
      </w:pPr>
      <w:r>
        <w:rPr>
          <w:rFonts w:ascii="Arial" w:hAnsi="Arial" w:cs="Arial"/>
        </w:rPr>
        <w:t>"</w:t>
      </w:r>
      <w:r w:rsidR="00F27B17" w:rsidRPr="00247C27">
        <w:rPr>
          <w:rFonts w:ascii="Arial" w:hAnsi="Arial" w:cs="Arial"/>
        </w:rPr>
        <w:t>For this reason, the approach is unusually helpful in addressing implementation problems. Managers can articulate the required steps in a process, as well as improvements. By contrast, traditional lists of roles and responsibilities leave the associated activities unspecified or undefined. Job descriptions framed in process terms should therefore make it easier for untrained individuals to step into new jobs and acquire necessary skills.</w:t>
      </w:r>
      <w:hyperlink r:id="rId8" w:anchor="ref92" w:history="1">
        <w:r w:rsidR="00F27B17" w:rsidRPr="00A97B77">
          <w:rPr>
            <w:rFonts w:ascii="Arial" w:hAnsi="Arial" w:cs="Arial"/>
            <w:vertAlign w:val="superscript"/>
          </w:rPr>
          <w:t>92</w:t>
        </w:r>
      </w:hyperlink>
      <w:r w:rsidR="00F27B17" w:rsidRPr="00247C27">
        <w:rPr>
          <w:rFonts w:ascii="Arial" w:hAnsi="Arial" w:cs="Arial"/>
        </w:rPr>
        <w:t xml:space="preserve"> Managers should be able to focus their questioning of peers and subordinates on issues more directly related to the organization’s operation.</w:t>
      </w:r>
      <w:hyperlink r:id="rId9" w:anchor="ref93" w:history="1">
        <w:r w:rsidR="00F27B17" w:rsidRPr="00A97B77">
          <w:rPr>
            <w:rFonts w:ascii="Arial" w:hAnsi="Arial" w:cs="Arial"/>
            <w:vertAlign w:val="superscript"/>
          </w:rPr>
          <w:t>93</w:t>
        </w:r>
      </w:hyperlink>
      <w:r w:rsidR="00F27B17" w:rsidRPr="00247C27">
        <w:rPr>
          <w:rFonts w:ascii="Arial" w:hAnsi="Arial" w:cs="Arial"/>
        </w:rPr>
        <w:t xml:space="preserve"> And a sensitivity to processes should give managers clearer guidelines about how and when to intervene effectively in others’ work</w:t>
      </w:r>
      <w:r>
        <w:rPr>
          <w:rFonts w:ascii="Arial" w:hAnsi="Arial" w:cs="Arial"/>
        </w:rPr>
        <w:t>"</w:t>
      </w:r>
      <w:r w:rsidR="00F27B17" w:rsidRPr="00247C27">
        <w:rPr>
          <w:rFonts w:ascii="Arial" w:hAnsi="Arial" w:cs="Arial"/>
        </w:rPr>
        <w:t>.</w:t>
      </w:r>
      <w:hyperlink r:id="rId10" w:anchor="ref94" w:history="1">
        <w:r w:rsidR="00F27B17" w:rsidRPr="00A97B77">
          <w:rPr>
            <w:rFonts w:ascii="Arial" w:hAnsi="Arial" w:cs="Arial"/>
            <w:vertAlign w:val="superscript"/>
          </w:rPr>
          <w:t>94</w:t>
        </w:r>
      </w:hyperlink>
    </w:p>
    <w:p w:rsidR="002E7C84" w:rsidRPr="00247C27" w:rsidRDefault="002E7C84" w:rsidP="00F27B17">
      <w:pPr>
        <w:rPr>
          <w:rFonts w:ascii="Arial" w:hAnsi="Arial" w:cs="Arial"/>
        </w:rPr>
      </w:pPr>
      <w:r w:rsidRPr="00247C27">
        <w:rPr>
          <w:rFonts w:ascii="Arial" w:hAnsi="Arial" w:cs="Arial"/>
        </w:rPr>
        <w:t>Note: References in these sections are from the original paper.</w:t>
      </w:r>
    </w:p>
    <w:p w:rsidR="00F27B17" w:rsidRDefault="00765004" w:rsidP="00E260D0">
      <w:pPr>
        <w:rPr>
          <w:rFonts w:ascii="Arial" w:hAnsi="Arial" w:cs="Arial"/>
        </w:rPr>
      </w:pPr>
      <w:r>
        <w:rPr>
          <w:rFonts w:ascii="Arial" w:hAnsi="Arial" w:cs="Arial"/>
        </w:rPr>
        <w:t>T</w:t>
      </w:r>
      <w:r w:rsidR="00247C27">
        <w:rPr>
          <w:rFonts w:ascii="Arial" w:hAnsi="Arial" w:cs="Arial"/>
        </w:rPr>
        <w:t>hese are very sensible suggestions</w:t>
      </w:r>
      <w:r>
        <w:rPr>
          <w:rFonts w:ascii="Arial" w:hAnsi="Arial" w:cs="Arial"/>
        </w:rPr>
        <w:t xml:space="preserve"> and are worth consideration when planning Service re-design</w:t>
      </w:r>
      <w:r w:rsidR="00247C27">
        <w:rPr>
          <w:rFonts w:ascii="Arial" w:hAnsi="Arial" w:cs="Arial"/>
        </w:rPr>
        <w:t>.</w:t>
      </w:r>
    </w:p>
    <w:p w:rsidR="00D5272E" w:rsidRPr="00D5272E" w:rsidRDefault="00D5272E" w:rsidP="00E260D0">
      <w:pPr>
        <w:rPr>
          <w:rFonts w:ascii="Arial" w:hAnsi="Arial" w:cs="Arial"/>
          <w:sz w:val="28"/>
          <w:szCs w:val="28"/>
        </w:rPr>
      </w:pPr>
      <w:r w:rsidRPr="00D5272E">
        <w:rPr>
          <w:rFonts w:ascii="Arial" w:hAnsi="Arial" w:cs="Arial"/>
          <w:sz w:val="28"/>
          <w:szCs w:val="28"/>
        </w:rPr>
        <w:t>Summary</w:t>
      </w:r>
    </w:p>
    <w:p w:rsidR="00D613E7" w:rsidRDefault="00A03CED" w:rsidP="00E260D0">
      <w:pPr>
        <w:rPr>
          <w:rFonts w:ascii="Arial" w:hAnsi="Arial" w:cs="Arial"/>
        </w:rPr>
      </w:pPr>
      <w:r>
        <w:rPr>
          <w:rFonts w:ascii="Arial" w:hAnsi="Arial" w:cs="Arial"/>
        </w:rPr>
        <w:t>F</w:t>
      </w:r>
      <w:r w:rsidR="00E41D7F">
        <w:rPr>
          <w:rFonts w:ascii="Arial" w:hAnsi="Arial" w:cs="Arial"/>
        </w:rPr>
        <w:t>our Service change methodologies and design specifications</w:t>
      </w:r>
      <w:r w:rsidRPr="00A03CED">
        <w:rPr>
          <w:rFonts w:ascii="Arial" w:hAnsi="Arial" w:cs="Arial"/>
        </w:rPr>
        <w:t xml:space="preserve"> </w:t>
      </w:r>
      <w:r>
        <w:rPr>
          <w:rFonts w:ascii="Arial" w:hAnsi="Arial" w:cs="Arial"/>
        </w:rPr>
        <w:t>have been discussed</w:t>
      </w:r>
      <w:r w:rsidR="00E41D7F">
        <w:rPr>
          <w:rFonts w:ascii="Arial" w:hAnsi="Arial" w:cs="Arial"/>
        </w:rPr>
        <w:t>. Service design and Service re-design follow the same methodology. Each requires a Service specification, usually in terms of outcomes, prior to an</w:t>
      </w:r>
      <w:r>
        <w:rPr>
          <w:rFonts w:ascii="Arial" w:hAnsi="Arial" w:cs="Arial"/>
        </w:rPr>
        <w:t>y design activity beginning. A</w:t>
      </w:r>
      <w:r w:rsidR="00E41D7F">
        <w:rPr>
          <w:rFonts w:ascii="Arial" w:hAnsi="Arial" w:cs="Arial"/>
        </w:rPr>
        <w:t xml:space="preserve">lso </w:t>
      </w:r>
      <w:r w:rsidR="00E41D7F">
        <w:rPr>
          <w:rFonts w:ascii="Arial" w:hAnsi="Arial" w:cs="Arial"/>
        </w:rPr>
        <w:lastRenderedPageBreak/>
        <w:t xml:space="preserve">discussed </w:t>
      </w:r>
      <w:r>
        <w:rPr>
          <w:rFonts w:ascii="Arial" w:hAnsi="Arial" w:cs="Arial"/>
        </w:rPr>
        <w:t xml:space="preserve">was </w:t>
      </w:r>
      <w:r w:rsidR="00E41D7F">
        <w:rPr>
          <w:rFonts w:ascii="Arial" w:hAnsi="Arial" w:cs="Arial"/>
        </w:rPr>
        <w:t xml:space="preserve">the difference between Quality Improvement (QI) and Continuous Improvement </w:t>
      </w:r>
      <w:r>
        <w:rPr>
          <w:rFonts w:ascii="Arial" w:hAnsi="Arial" w:cs="Arial"/>
        </w:rPr>
        <w:t xml:space="preserve">(CI) methodologies. Finally </w:t>
      </w:r>
      <w:r w:rsidR="00E41D7F">
        <w:rPr>
          <w:rFonts w:ascii="Arial" w:hAnsi="Arial" w:cs="Arial"/>
        </w:rPr>
        <w:t xml:space="preserve">the value of </w:t>
      </w:r>
      <w:r w:rsidR="00A97B77">
        <w:rPr>
          <w:rFonts w:ascii="Arial" w:hAnsi="Arial" w:cs="Arial"/>
        </w:rPr>
        <w:t xml:space="preserve">an organization </w:t>
      </w:r>
      <w:r w:rsidR="00E41D7F">
        <w:rPr>
          <w:rFonts w:ascii="Arial" w:hAnsi="Arial" w:cs="Arial"/>
        </w:rPr>
        <w:t>taking a Process Approach</w:t>
      </w:r>
      <w:r w:rsidR="00A97B77">
        <w:rPr>
          <w:rFonts w:ascii="Arial" w:hAnsi="Arial" w:cs="Arial"/>
        </w:rPr>
        <w:t xml:space="preserve"> and mentioned 'standard work'</w:t>
      </w:r>
      <w:r w:rsidR="001156A5" w:rsidRPr="001156A5">
        <w:rPr>
          <w:rFonts w:ascii="Arial" w:hAnsi="Arial" w:cs="Arial"/>
          <w:vertAlign w:val="superscript"/>
        </w:rPr>
        <w:t>16</w:t>
      </w:r>
      <w:r>
        <w:rPr>
          <w:rFonts w:ascii="Arial" w:hAnsi="Arial" w:cs="Arial"/>
        </w:rPr>
        <w:t xml:space="preserve"> was discussed. </w:t>
      </w:r>
      <w:r w:rsidR="00A97B77">
        <w:rPr>
          <w:rFonts w:ascii="Arial" w:hAnsi="Arial" w:cs="Arial"/>
        </w:rPr>
        <w:t>These are two methodologies that are worth any organization adopting.</w:t>
      </w:r>
      <w:r w:rsidR="001156A5">
        <w:rPr>
          <w:rFonts w:ascii="Arial" w:hAnsi="Arial" w:cs="Arial"/>
        </w:rPr>
        <w:t xml:space="preserve"> Linking a group of processes to the NHS 'Model Hospital'</w:t>
      </w:r>
      <w:r w:rsidR="001156A5" w:rsidRPr="001156A5">
        <w:rPr>
          <w:rFonts w:ascii="Arial" w:hAnsi="Arial" w:cs="Arial"/>
          <w:vertAlign w:val="superscript"/>
        </w:rPr>
        <w:t>17</w:t>
      </w:r>
      <w:r>
        <w:rPr>
          <w:rFonts w:ascii="Arial" w:hAnsi="Arial" w:cs="Arial"/>
        </w:rPr>
        <w:t xml:space="preserve"> measures would enhance the value of the Model Hospital output reports</w:t>
      </w:r>
      <w:r w:rsidR="001156A5">
        <w:rPr>
          <w:rFonts w:ascii="Arial" w:hAnsi="Arial" w:cs="Arial"/>
        </w:rPr>
        <w:t>. It would really close the feedback loop.</w:t>
      </w:r>
    </w:p>
    <w:p w:rsidR="00002622" w:rsidRPr="00D5272E" w:rsidRDefault="00D5272E" w:rsidP="00E260D0">
      <w:pPr>
        <w:rPr>
          <w:rFonts w:ascii="Arial" w:hAnsi="Arial" w:cs="Arial"/>
          <w:sz w:val="28"/>
          <w:szCs w:val="28"/>
        </w:rPr>
      </w:pPr>
      <w:r w:rsidRPr="00D5272E">
        <w:rPr>
          <w:rFonts w:ascii="Arial" w:hAnsi="Arial" w:cs="Arial"/>
          <w:sz w:val="28"/>
          <w:szCs w:val="28"/>
        </w:rPr>
        <w:t>Putting Service design</w:t>
      </w:r>
      <w:r w:rsidR="000E5602">
        <w:rPr>
          <w:rFonts w:ascii="Arial" w:hAnsi="Arial" w:cs="Arial"/>
          <w:sz w:val="28"/>
          <w:szCs w:val="28"/>
        </w:rPr>
        <w:t>/re-design</w:t>
      </w:r>
      <w:r w:rsidRPr="00D5272E">
        <w:rPr>
          <w:rFonts w:ascii="Arial" w:hAnsi="Arial" w:cs="Arial"/>
          <w:sz w:val="28"/>
          <w:szCs w:val="28"/>
        </w:rPr>
        <w:t xml:space="preserve"> and</w:t>
      </w:r>
      <w:r w:rsidR="006B752B">
        <w:rPr>
          <w:rFonts w:ascii="Arial" w:hAnsi="Arial" w:cs="Arial"/>
          <w:sz w:val="28"/>
          <w:szCs w:val="28"/>
        </w:rPr>
        <w:t xml:space="preserve"> quality</w:t>
      </w:r>
      <w:r w:rsidRPr="00D5272E">
        <w:rPr>
          <w:rFonts w:ascii="Arial" w:hAnsi="Arial" w:cs="Arial"/>
          <w:sz w:val="28"/>
          <w:szCs w:val="28"/>
        </w:rPr>
        <w:t xml:space="preserve"> improvement in their </w:t>
      </w:r>
      <w:r>
        <w:rPr>
          <w:rFonts w:ascii="Arial" w:hAnsi="Arial" w:cs="Arial"/>
          <w:sz w:val="28"/>
          <w:szCs w:val="28"/>
        </w:rPr>
        <w:t xml:space="preserve">rightful </w:t>
      </w:r>
      <w:r w:rsidRPr="00D5272E">
        <w:rPr>
          <w:rFonts w:ascii="Arial" w:hAnsi="Arial" w:cs="Arial"/>
          <w:sz w:val="28"/>
          <w:szCs w:val="28"/>
        </w:rPr>
        <w:t>place</w:t>
      </w:r>
      <w:r>
        <w:rPr>
          <w:rFonts w:ascii="Arial" w:hAnsi="Arial" w:cs="Arial"/>
          <w:sz w:val="28"/>
          <w:szCs w:val="28"/>
        </w:rPr>
        <w:t>s</w:t>
      </w:r>
    </w:p>
    <w:p w:rsidR="00D5272E" w:rsidRPr="00D5272E" w:rsidRDefault="00D5272E" w:rsidP="00D5272E">
      <w:pPr>
        <w:rPr>
          <w:rFonts w:ascii="Arial" w:hAnsi="Arial" w:cs="Arial"/>
        </w:rPr>
      </w:pPr>
      <w:r>
        <w:rPr>
          <w:rFonts w:ascii="Arial" w:hAnsi="Arial" w:cs="Arial"/>
        </w:rPr>
        <w:t xml:space="preserve">This is best illustrated using </w:t>
      </w:r>
      <w:proofErr w:type="spellStart"/>
      <w:r>
        <w:rPr>
          <w:rFonts w:ascii="Arial" w:hAnsi="Arial" w:cs="Arial"/>
        </w:rPr>
        <w:t>Juran's</w:t>
      </w:r>
      <w:proofErr w:type="spellEnd"/>
      <w:r>
        <w:rPr>
          <w:rFonts w:ascii="Arial" w:hAnsi="Arial" w:cs="Arial"/>
        </w:rPr>
        <w:t xml:space="preserve"> </w:t>
      </w:r>
      <w:r w:rsidR="006B752B">
        <w:rPr>
          <w:rFonts w:ascii="Arial" w:hAnsi="Arial" w:cs="Arial"/>
        </w:rPr>
        <w:t>trilogy</w:t>
      </w:r>
      <w:r>
        <w:rPr>
          <w:rFonts w:ascii="Arial" w:hAnsi="Arial" w:cs="Arial"/>
        </w:rPr>
        <w:t xml:space="preserve"> of Quality Planning (QP), Quality Control (QC) and Quality Improvement (QI)</w:t>
      </w:r>
      <w:r w:rsidR="00A03CED" w:rsidRPr="00A03CED">
        <w:rPr>
          <w:rFonts w:ascii="Arial" w:hAnsi="Arial" w:cs="Arial"/>
          <w:vertAlign w:val="superscript"/>
        </w:rPr>
        <w:t>18</w:t>
      </w:r>
      <w:r w:rsidR="00A03CED">
        <w:rPr>
          <w:rFonts w:ascii="Arial" w:hAnsi="Arial" w:cs="Arial"/>
        </w:rPr>
        <w:t>(p2.5)</w:t>
      </w:r>
      <w:r w:rsidR="00F947FF">
        <w:rPr>
          <w:rFonts w:ascii="Arial" w:hAnsi="Arial" w:cs="Arial"/>
        </w:rPr>
        <w:t>.</w:t>
      </w:r>
      <w:r>
        <w:rPr>
          <w:rFonts w:ascii="Arial" w:hAnsi="Arial" w:cs="Arial"/>
        </w:rPr>
        <w:t xml:space="preserve"> </w:t>
      </w:r>
      <w:r w:rsidRPr="00D5272E">
        <w:rPr>
          <w:rFonts w:ascii="Arial" w:hAnsi="Arial" w:cs="Arial"/>
        </w:rPr>
        <w:t xml:space="preserve">Here </w:t>
      </w:r>
      <w:proofErr w:type="spellStart"/>
      <w:r w:rsidRPr="00D5272E">
        <w:rPr>
          <w:rFonts w:ascii="Arial" w:hAnsi="Arial" w:cs="Arial"/>
        </w:rPr>
        <w:t>Juran</w:t>
      </w:r>
      <w:proofErr w:type="spellEnd"/>
      <w:r w:rsidRPr="00D5272E">
        <w:rPr>
          <w:rFonts w:ascii="Arial" w:hAnsi="Arial" w:cs="Arial"/>
        </w:rPr>
        <w:t xml:space="preserve"> refers his definition of quality i.e. Big Q</w:t>
      </w:r>
      <w:r w:rsidR="00A03CED">
        <w:rPr>
          <w:rFonts w:ascii="Arial" w:hAnsi="Arial" w:cs="Arial"/>
        </w:rPr>
        <w:t xml:space="preserve"> (p2.3)</w:t>
      </w:r>
      <w:r w:rsidRPr="00D5272E">
        <w:rPr>
          <w:rFonts w:ascii="Arial" w:hAnsi="Arial" w:cs="Arial"/>
        </w:rPr>
        <w:t xml:space="preserve"> and not the </w:t>
      </w:r>
      <w:proofErr w:type="spellStart"/>
      <w:r w:rsidRPr="00D5272E">
        <w:rPr>
          <w:rFonts w:ascii="Arial" w:hAnsi="Arial" w:cs="Arial"/>
        </w:rPr>
        <w:t>NHS's</w:t>
      </w:r>
      <w:proofErr w:type="spellEnd"/>
      <w:r w:rsidRPr="00D5272E">
        <w:rPr>
          <w:rFonts w:ascii="Arial" w:hAnsi="Arial" w:cs="Arial"/>
        </w:rPr>
        <w:t xml:space="preserve"> definition</w:t>
      </w:r>
      <w:r w:rsidR="00A03CED" w:rsidRPr="00A03CED">
        <w:rPr>
          <w:rFonts w:ascii="Arial" w:hAnsi="Arial" w:cs="Arial"/>
          <w:vertAlign w:val="superscript"/>
        </w:rPr>
        <w:t>19</w:t>
      </w:r>
      <w:r w:rsidRPr="00D5272E">
        <w:rPr>
          <w:rFonts w:ascii="Arial" w:hAnsi="Arial" w:cs="Arial"/>
        </w:rPr>
        <w:t xml:space="preserve"> which </w:t>
      </w:r>
      <w:proofErr w:type="spellStart"/>
      <w:r w:rsidRPr="00D5272E">
        <w:rPr>
          <w:rFonts w:ascii="Arial" w:hAnsi="Arial" w:cs="Arial"/>
        </w:rPr>
        <w:t>Juran</w:t>
      </w:r>
      <w:proofErr w:type="spellEnd"/>
      <w:r w:rsidRPr="00D5272E">
        <w:rPr>
          <w:rFonts w:ascii="Arial" w:hAnsi="Arial" w:cs="Arial"/>
        </w:rPr>
        <w:t xml:space="preserve"> calls little q</w:t>
      </w:r>
      <w:r w:rsidR="00A03CED">
        <w:rPr>
          <w:rFonts w:ascii="Arial" w:hAnsi="Arial" w:cs="Arial"/>
        </w:rPr>
        <w:t xml:space="preserve"> (p2.3)</w:t>
      </w:r>
      <w:r w:rsidR="00F947FF">
        <w:rPr>
          <w:rFonts w:ascii="Arial" w:hAnsi="Arial" w:cs="Arial"/>
          <w:color w:val="FF0000"/>
        </w:rPr>
        <w:t>.</w:t>
      </w:r>
    </w:p>
    <w:p w:rsidR="00AF19D4" w:rsidRDefault="00923354" w:rsidP="00E260D0">
      <w:pPr>
        <w:rPr>
          <w:rFonts w:ascii="Arial" w:hAnsi="Arial" w:cs="Arial"/>
        </w:rPr>
      </w:pPr>
      <w:r>
        <w:rPr>
          <w:rFonts w:ascii="Arial" w:hAnsi="Arial" w:cs="Arial"/>
        </w:rPr>
        <w:t>See Figure 2</w:t>
      </w:r>
      <w:r w:rsidR="006B752B">
        <w:rPr>
          <w:rFonts w:ascii="Arial" w:hAnsi="Arial" w:cs="Arial"/>
        </w:rPr>
        <w:t>, The three universal processes of managing for quality</w:t>
      </w:r>
      <w:r w:rsidR="00A03CED">
        <w:rPr>
          <w:rFonts w:ascii="Arial" w:hAnsi="Arial" w:cs="Arial"/>
        </w:rPr>
        <w:t xml:space="preserve"> (p2.6)</w:t>
      </w:r>
      <w:r>
        <w:rPr>
          <w:rFonts w:ascii="Arial" w:hAnsi="Arial" w:cs="Arial"/>
        </w:rPr>
        <w:t xml:space="preserve"> and Figure 3</w:t>
      </w:r>
      <w:r w:rsidR="006B752B">
        <w:rPr>
          <w:rFonts w:ascii="Arial" w:hAnsi="Arial" w:cs="Arial"/>
        </w:rPr>
        <w:t xml:space="preserve">, The </w:t>
      </w:r>
      <w:proofErr w:type="spellStart"/>
      <w:r w:rsidR="006B752B">
        <w:rPr>
          <w:rFonts w:ascii="Arial" w:hAnsi="Arial" w:cs="Arial"/>
        </w:rPr>
        <w:t>Juran</w:t>
      </w:r>
      <w:proofErr w:type="spellEnd"/>
      <w:r w:rsidR="006B752B">
        <w:rPr>
          <w:rFonts w:ascii="Arial" w:hAnsi="Arial" w:cs="Arial"/>
        </w:rPr>
        <w:t xml:space="preserve"> trilogy diagram</w:t>
      </w:r>
      <w:r w:rsidR="00A03CED">
        <w:rPr>
          <w:rFonts w:ascii="Arial" w:hAnsi="Arial" w:cs="Arial"/>
        </w:rPr>
        <w:t xml:space="preserve"> (p2.7)</w:t>
      </w:r>
      <w:r w:rsidR="006B752B">
        <w:rPr>
          <w:rFonts w:ascii="Arial" w:hAnsi="Arial" w:cs="Arial"/>
        </w:rPr>
        <w:t>.</w:t>
      </w:r>
      <w:r w:rsidR="000E5602">
        <w:rPr>
          <w:rFonts w:ascii="Arial" w:hAnsi="Arial" w:cs="Arial"/>
        </w:rPr>
        <w:t xml:space="preserve"> It is clear from these two Figures that Service design is not the same as quality improvement.</w:t>
      </w:r>
      <w:r w:rsidR="00A03CED">
        <w:rPr>
          <w:rFonts w:ascii="Arial" w:hAnsi="Arial" w:cs="Arial"/>
        </w:rPr>
        <w:t xml:space="preserve"> Again </w:t>
      </w:r>
      <w:proofErr w:type="spellStart"/>
      <w:r w:rsidR="00A03CED">
        <w:rPr>
          <w:rFonts w:ascii="Arial" w:hAnsi="Arial" w:cs="Arial"/>
        </w:rPr>
        <w:t>Juran's</w:t>
      </w:r>
      <w:proofErr w:type="spellEnd"/>
      <w:r w:rsidR="00A03CED">
        <w:rPr>
          <w:rFonts w:ascii="Arial" w:hAnsi="Arial" w:cs="Arial"/>
        </w:rPr>
        <w:t xml:space="preserve"> definition of quality is used.</w:t>
      </w:r>
    </w:p>
    <w:p w:rsidR="0080703A" w:rsidRPr="000C22C9" w:rsidRDefault="0080703A" w:rsidP="00E260D0">
      <w:pPr>
        <w:rPr>
          <w:rFonts w:ascii="Arial" w:hAnsi="Arial" w:cs="Arial"/>
        </w:rPr>
      </w:pPr>
      <w:r w:rsidRPr="000C22C9">
        <w:rPr>
          <w:rFonts w:ascii="Arial" w:hAnsi="Arial" w:cs="Arial"/>
        </w:rPr>
        <w:t xml:space="preserve">It is very important to distinguish between Service  improvement and Service design. Unfortunately </w:t>
      </w:r>
      <w:r w:rsidR="00473BC7" w:rsidRPr="000C22C9">
        <w:rPr>
          <w:rFonts w:ascii="Arial" w:hAnsi="Arial" w:cs="Arial"/>
        </w:rPr>
        <w:t>a</w:t>
      </w:r>
      <w:r w:rsidR="000C22C9" w:rsidRPr="000C22C9">
        <w:rPr>
          <w:rFonts w:ascii="Arial" w:hAnsi="Arial" w:cs="Arial"/>
        </w:rPr>
        <w:t xml:space="preserve"> new</w:t>
      </w:r>
      <w:r w:rsidR="00473BC7" w:rsidRPr="000C22C9">
        <w:rPr>
          <w:rFonts w:ascii="Arial" w:hAnsi="Arial" w:cs="Arial"/>
        </w:rPr>
        <w:t xml:space="preserve"> initiative from the Royal Academy of Engineering does not do this. T</w:t>
      </w:r>
      <w:r w:rsidRPr="000C22C9">
        <w:rPr>
          <w:rFonts w:ascii="Arial" w:hAnsi="Arial" w:cs="Arial"/>
        </w:rPr>
        <w:t>he 'Engineering Better Care'</w:t>
      </w:r>
      <w:r w:rsidR="001A2279" w:rsidRPr="00CF7E4F">
        <w:rPr>
          <w:rFonts w:ascii="Arial" w:hAnsi="Arial" w:cs="Arial"/>
          <w:vertAlign w:val="superscript"/>
        </w:rPr>
        <w:t>20</w:t>
      </w:r>
      <w:r w:rsidRPr="000C22C9">
        <w:rPr>
          <w:rFonts w:ascii="Arial" w:hAnsi="Arial" w:cs="Arial"/>
        </w:rPr>
        <w:t xml:space="preserve"> toolkit</w:t>
      </w:r>
      <w:r w:rsidR="001A2279" w:rsidRPr="000C22C9">
        <w:rPr>
          <w:rFonts w:ascii="Arial" w:hAnsi="Arial" w:cs="Arial"/>
        </w:rPr>
        <w:t xml:space="preserve"> and guide</w:t>
      </w:r>
      <w:r w:rsidR="001A2279" w:rsidRPr="00CF7E4F">
        <w:rPr>
          <w:rFonts w:ascii="Arial" w:hAnsi="Arial" w:cs="Arial"/>
          <w:vertAlign w:val="superscript"/>
        </w:rPr>
        <w:t>21</w:t>
      </w:r>
      <w:r w:rsidRPr="000C22C9">
        <w:rPr>
          <w:rFonts w:ascii="Arial" w:hAnsi="Arial" w:cs="Arial"/>
        </w:rPr>
        <w:t xml:space="preserve"> </w:t>
      </w:r>
      <w:r w:rsidR="00473BC7" w:rsidRPr="000C22C9">
        <w:rPr>
          <w:rFonts w:ascii="Arial" w:hAnsi="Arial" w:cs="Arial"/>
        </w:rPr>
        <w:t>is a fine example</w:t>
      </w:r>
      <w:r w:rsidR="000C22C9" w:rsidRPr="000C22C9">
        <w:rPr>
          <w:rFonts w:ascii="Arial" w:hAnsi="Arial" w:cs="Arial"/>
        </w:rPr>
        <w:t xml:space="preserve"> of this. The</w:t>
      </w:r>
      <w:r w:rsidRPr="000C22C9">
        <w:rPr>
          <w:rFonts w:ascii="Arial" w:hAnsi="Arial" w:cs="Arial"/>
        </w:rPr>
        <w:t xml:space="preserve"> practical application </w:t>
      </w:r>
      <w:r w:rsidR="000C22C9" w:rsidRPr="000C22C9">
        <w:rPr>
          <w:rFonts w:ascii="Arial" w:hAnsi="Arial" w:cs="Arial"/>
        </w:rPr>
        <w:t xml:space="preserve">of the guide and toolkit will be </w:t>
      </w:r>
      <w:r w:rsidRPr="000C22C9">
        <w:rPr>
          <w:rFonts w:ascii="Arial" w:hAnsi="Arial" w:cs="Arial"/>
        </w:rPr>
        <w:t xml:space="preserve">very confusing. It describes the toolkit as a 'Healthcare Design Toolkit' but most of the text relates to Service improvement. The Service design, or Service re-design process, is a very different process to Service improvement and requires a different set of tools. </w:t>
      </w:r>
    </w:p>
    <w:p w:rsidR="00E41D7F" w:rsidRPr="00D5272E" w:rsidRDefault="00E41D7F" w:rsidP="00E260D0">
      <w:pPr>
        <w:rPr>
          <w:rFonts w:ascii="Arial" w:hAnsi="Arial" w:cs="Arial"/>
          <w:sz w:val="28"/>
          <w:szCs w:val="28"/>
        </w:rPr>
      </w:pPr>
      <w:r w:rsidRPr="00D5272E">
        <w:rPr>
          <w:rFonts w:ascii="Arial" w:hAnsi="Arial" w:cs="Arial"/>
          <w:sz w:val="28"/>
          <w:szCs w:val="28"/>
        </w:rPr>
        <w:t>Conclusions</w:t>
      </w:r>
    </w:p>
    <w:p w:rsidR="0060008F" w:rsidRDefault="0060008F" w:rsidP="00E260D0">
      <w:pPr>
        <w:rPr>
          <w:rFonts w:ascii="Arial" w:hAnsi="Arial" w:cs="Arial"/>
        </w:rPr>
      </w:pPr>
      <w:r>
        <w:rPr>
          <w:rFonts w:ascii="Arial" w:hAnsi="Arial" w:cs="Arial"/>
        </w:rPr>
        <w:t>Service improvement</w:t>
      </w:r>
      <w:r w:rsidR="00002622">
        <w:rPr>
          <w:rFonts w:ascii="Arial" w:hAnsi="Arial" w:cs="Arial"/>
        </w:rPr>
        <w:t xml:space="preserve"> </w:t>
      </w:r>
      <w:r w:rsidR="00AF19D4">
        <w:rPr>
          <w:rFonts w:ascii="Arial" w:hAnsi="Arial" w:cs="Arial"/>
        </w:rPr>
        <w:t>methodologies</w:t>
      </w:r>
      <w:r w:rsidR="001A2279">
        <w:rPr>
          <w:rFonts w:ascii="Arial" w:hAnsi="Arial" w:cs="Arial"/>
        </w:rPr>
        <w:t xml:space="preserve"> (QI)</w:t>
      </w:r>
      <w:r w:rsidR="0080703A">
        <w:rPr>
          <w:rFonts w:ascii="Arial" w:hAnsi="Arial" w:cs="Arial"/>
        </w:rPr>
        <w:t xml:space="preserve"> in the NHS are regarded as being suitable for Servic</w:t>
      </w:r>
      <w:r w:rsidR="001A2279">
        <w:rPr>
          <w:rFonts w:ascii="Arial" w:hAnsi="Arial" w:cs="Arial"/>
        </w:rPr>
        <w:t>e design and re-design activity; they are not.</w:t>
      </w:r>
    </w:p>
    <w:p w:rsidR="0080703A" w:rsidRPr="0080703A" w:rsidRDefault="0080703A" w:rsidP="00E260D0">
      <w:pPr>
        <w:rPr>
          <w:rFonts w:ascii="Arial" w:hAnsi="Arial" w:cs="Arial"/>
          <w:sz w:val="28"/>
          <w:szCs w:val="28"/>
        </w:rPr>
      </w:pPr>
      <w:r w:rsidRPr="0080703A">
        <w:rPr>
          <w:rFonts w:ascii="Arial" w:hAnsi="Arial" w:cs="Arial"/>
          <w:sz w:val="28"/>
          <w:szCs w:val="28"/>
        </w:rPr>
        <w:t>Recommendations</w:t>
      </w:r>
    </w:p>
    <w:p w:rsidR="0060008F" w:rsidRDefault="0080703A" w:rsidP="00E260D0">
      <w:pPr>
        <w:rPr>
          <w:rFonts w:ascii="Arial" w:hAnsi="Arial" w:cs="Arial"/>
        </w:rPr>
      </w:pPr>
      <w:r>
        <w:rPr>
          <w:rFonts w:ascii="Arial" w:hAnsi="Arial" w:cs="Arial"/>
        </w:rPr>
        <w:t>1</w:t>
      </w:r>
      <w:r w:rsidR="0060008F">
        <w:rPr>
          <w:rFonts w:ascii="Arial" w:hAnsi="Arial" w:cs="Arial"/>
        </w:rPr>
        <w:tab/>
      </w:r>
      <w:r w:rsidR="00F947FF">
        <w:rPr>
          <w:rFonts w:ascii="Arial" w:hAnsi="Arial" w:cs="Arial"/>
        </w:rPr>
        <w:t>T</w:t>
      </w:r>
      <w:r>
        <w:rPr>
          <w:rFonts w:ascii="Arial" w:hAnsi="Arial" w:cs="Arial"/>
        </w:rPr>
        <w:t>hat t</w:t>
      </w:r>
      <w:r w:rsidR="00F947FF">
        <w:rPr>
          <w:rFonts w:ascii="Arial" w:hAnsi="Arial" w:cs="Arial"/>
        </w:rPr>
        <w:t xml:space="preserve">he </w:t>
      </w:r>
      <w:r>
        <w:rPr>
          <w:rFonts w:ascii="Arial" w:hAnsi="Arial" w:cs="Arial"/>
        </w:rPr>
        <w:t>QFD methodology is considered</w:t>
      </w:r>
      <w:r w:rsidR="0060008F">
        <w:rPr>
          <w:rFonts w:ascii="Arial" w:hAnsi="Arial" w:cs="Arial"/>
        </w:rPr>
        <w:t xml:space="preserve"> for Service design and re-design.</w:t>
      </w:r>
    </w:p>
    <w:p w:rsidR="0060008F" w:rsidRDefault="0080703A" w:rsidP="00E260D0">
      <w:pPr>
        <w:rPr>
          <w:rFonts w:ascii="Arial" w:hAnsi="Arial" w:cs="Arial"/>
        </w:rPr>
      </w:pPr>
      <w:r>
        <w:rPr>
          <w:rFonts w:ascii="Arial" w:hAnsi="Arial" w:cs="Arial"/>
        </w:rPr>
        <w:t>2</w:t>
      </w:r>
      <w:r>
        <w:rPr>
          <w:rFonts w:ascii="Arial" w:hAnsi="Arial" w:cs="Arial"/>
        </w:rPr>
        <w:tab/>
        <w:t>That</w:t>
      </w:r>
      <w:r w:rsidR="0060008F">
        <w:rPr>
          <w:rFonts w:ascii="Arial" w:hAnsi="Arial" w:cs="Arial"/>
        </w:rPr>
        <w:t xml:space="preserve"> Continuous Improvement</w:t>
      </w:r>
      <w:r w:rsidR="00002622">
        <w:rPr>
          <w:rFonts w:ascii="Arial" w:hAnsi="Arial" w:cs="Arial"/>
        </w:rPr>
        <w:t xml:space="preserve"> (CI)</w:t>
      </w:r>
      <w:r w:rsidR="00AF19D4">
        <w:rPr>
          <w:rFonts w:ascii="Arial" w:hAnsi="Arial" w:cs="Arial"/>
        </w:rPr>
        <w:t xml:space="preserve"> methodology </w:t>
      </w:r>
      <w:r>
        <w:rPr>
          <w:rFonts w:ascii="Arial" w:hAnsi="Arial" w:cs="Arial"/>
        </w:rPr>
        <w:t>is considered for process improvement in the NHS.</w:t>
      </w:r>
    </w:p>
    <w:p w:rsidR="0060008F" w:rsidRDefault="0080703A" w:rsidP="00E260D0">
      <w:pPr>
        <w:rPr>
          <w:rFonts w:ascii="Arial" w:hAnsi="Arial" w:cs="Arial"/>
        </w:rPr>
      </w:pPr>
      <w:r>
        <w:rPr>
          <w:rFonts w:ascii="Arial" w:hAnsi="Arial" w:cs="Arial"/>
        </w:rPr>
        <w:t>3</w:t>
      </w:r>
      <w:r>
        <w:rPr>
          <w:rFonts w:ascii="Arial" w:hAnsi="Arial" w:cs="Arial"/>
        </w:rPr>
        <w:tab/>
        <w:t>That a</w:t>
      </w:r>
      <w:r w:rsidR="0060008F">
        <w:rPr>
          <w:rFonts w:ascii="Arial" w:hAnsi="Arial" w:cs="Arial"/>
        </w:rPr>
        <w:t xml:space="preserve"> Process Approach </w:t>
      </w:r>
      <w:r>
        <w:rPr>
          <w:rFonts w:ascii="Arial" w:hAnsi="Arial" w:cs="Arial"/>
        </w:rPr>
        <w:t>is considered for NHS Service management</w:t>
      </w:r>
      <w:r w:rsidR="0060008F">
        <w:rPr>
          <w:rFonts w:ascii="Arial" w:hAnsi="Arial" w:cs="Arial"/>
        </w:rPr>
        <w:t>.</w:t>
      </w:r>
    </w:p>
    <w:p w:rsidR="003A6657" w:rsidRDefault="0080703A" w:rsidP="00E260D0">
      <w:pPr>
        <w:rPr>
          <w:rFonts w:ascii="Arial" w:hAnsi="Arial" w:cs="Arial"/>
        </w:rPr>
      </w:pPr>
      <w:r>
        <w:rPr>
          <w:rFonts w:ascii="Arial" w:hAnsi="Arial" w:cs="Arial"/>
        </w:rPr>
        <w:t>4</w:t>
      </w:r>
      <w:r w:rsidR="00002622">
        <w:rPr>
          <w:rFonts w:ascii="Arial" w:hAnsi="Arial" w:cs="Arial"/>
        </w:rPr>
        <w:tab/>
      </w:r>
      <w:r>
        <w:rPr>
          <w:rFonts w:ascii="Arial" w:hAnsi="Arial" w:cs="Arial"/>
        </w:rPr>
        <w:t>That where relevant</w:t>
      </w:r>
      <w:r w:rsidR="00002622">
        <w:rPr>
          <w:rFonts w:ascii="Arial" w:hAnsi="Arial" w:cs="Arial"/>
        </w:rPr>
        <w:t xml:space="preserve"> Standard Work </w:t>
      </w:r>
      <w:r>
        <w:rPr>
          <w:rFonts w:ascii="Arial" w:hAnsi="Arial" w:cs="Arial"/>
        </w:rPr>
        <w:t xml:space="preserve">should be considered for NHS Service </w:t>
      </w:r>
      <w:r w:rsidR="000C22C9">
        <w:rPr>
          <w:rFonts w:ascii="Arial" w:hAnsi="Arial" w:cs="Arial"/>
        </w:rPr>
        <w:t xml:space="preserve">delivery </w:t>
      </w:r>
      <w:r>
        <w:rPr>
          <w:rFonts w:ascii="Arial" w:hAnsi="Arial" w:cs="Arial"/>
        </w:rPr>
        <w:t>processes.</w:t>
      </w:r>
    </w:p>
    <w:p w:rsidR="0080703A" w:rsidRDefault="0080703A" w:rsidP="00AF19D4">
      <w:pPr>
        <w:rPr>
          <w:rFonts w:ascii="Arial" w:hAnsi="Arial" w:cs="Arial"/>
        </w:rPr>
      </w:pPr>
    </w:p>
    <w:p w:rsidR="00BF3938" w:rsidRDefault="00BF3938" w:rsidP="00AF19D4">
      <w:pPr>
        <w:rPr>
          <w:rFonts w:ascii="Arial" w:hAnsi="Arial" w:cs="Arial"/>
        </w:rPr>
      </w:pPr>
    </w:p>
    <w:p w:rsidR="00BF3938" w:rsidRDefault="00BF3938" w:rsidP="00AF19D4">
      <w:pPr>
        <w:rPr>
          <w:rFonts w:ascii="Arial" w:hAnsi="Arial" w:cs="Arial"/>
        </w:rPr>
      </w:pPr>
    </w:p>
    <w:p w:rsidR="00BF3938" w:rsidRDefault="00BF3938" w:rsidP="00AF19D4">
      <w:pPr>
        <w:rPr>
          <w:rFonts w:ascii="Arial" w:hAnsi="Arial" w:cs="Arial"/>
        </w:rPr>
      </w:pPr>
    </w:p>
    <w:p w:rsidR="00BF3938" w:rsidRDefault="00BF3938" w:rsidP="00AF19D4">
      <w:pPr>
        <w:rPr>
          <w:rFonts w:ascii="Arial" w:hAnsi="Arial" w:cs="Arial"/>
        </w:rPr>
      </w:pPr>
    </w:p>
    <w:p w:rsidR="00BF3938" w:rsidRPr="00630994" w:rsidRDefault="00002622" w:rsidP="00AF19D4">
      <w:pPr>
        <w:rPr>
          <w:rFonts w:ascii="Arial" w:hAnsi="Arial" w:cs="Arial"/>
        </w:rPr>
      </w:pPr>
      <w:r>
        <w:rPr>
          <w:rFonts w:ascii="Arial" w:hAnsi="Arial" w:cs="Arial"/>
        </w:rPr>
        <w:lastRenderedPageBreak/>
        <w:t>And finally re</w:t>
      </w:r>
      <w:r w:rsidR="001A2279">
        <w:rPr>
          <w:rFonts w:ascii="Arial" w:hAnsi="Arial" w:cs="Arial"/>
        </w:rPr>
        <w:t>garding NHS Service re-design v</w:t>
      </w:r>
      <w:r w:rsidR="00071C1F">
        <w:rPr>
          <w:rFonts w:ascii="Arial" w:hAnsi="Arial" w:cs="Arial"/>
        </w:rPr>
        <w:t>i</w:t>
      </w:r>
      <w:r w:rsidR="001A2279">
        <w:rPr>
          <w:rFonts w:ascii="Arial" w:hAnsi="Arial" w:cs="Arial"/>
        </w:rPr>
        <w:t>a</w:t>
      </w:r>
      <w:r>
        <w:rPr>
          <w:rFonts w:ascii="Arial" w:hAnsi="Arial" w:cs="Arial"/>
        </w:rPr>
        <w:t xml:space="preserve"> </w:t>
      </w:r>
      <w:r w:rsidR="00923354">
        <w:rPr>
          <w:rFonts w:ascii="Arial" w:hAnsi="Arial" w:cs="Arial"/>
        </w:rPr>
        <w:t xml:space="preserve">NHS </w:t>
      </w:r>
      <w:r w:rsidR="00200F56">
        <w:rPr>
          <w:rFonts w:ascii="Arial" w:hAnsi="Arial" w:cs="Arial"/>
        </w:rPr>
        <w:t>Quality I</w:t>
      </w:r>
      <w:r w:rsidR="00923354">
        <w:rPr>
          <w:rFonts w:ascii="Arial" w:hAnsi="Arial" w:cs="Arial"/>
        </w:rPr>
        <w:t>mprovement (Q</w:t>
      </w:r>
      <w:r>
        <w:rPr>
          <w:rFonts w:ascii="Arial" w:hAnsi="Arial" w:cs="Arial"/>
        </w:rPr>
        <w:t>I):</w:t>
      </w:r>
    </w:p>
    <w:tbl>
      <w:tblPr>
        <w:tblStyle w:val="TableGrid"/>
        <w:tblW w:w="0" w:type="auto"/>
        <w:tblLook w:val="04A0"/>
      </w:tblPr>
      <w:tblGrid>
        <w:gridCol w:w="4621"/>
        <w:gridCol w:w="4621"/>
      </w:tblGrid>
      <w:tr w:rsidR="00AF19D4" w:rsidRPr="00630994" w:rsidTr="000E5602">
        <w:tc>
          <w:tcPr>
            <w:tcW w:w="4621" w:type="dxa"/>
          </w:tcPr>
          <w:p w:rsidR="00AF19D4" w:rsidRPr="00630994" w:rsidRDefault="001A2279" w:rsidP="000E5602">
            <w:pPr>
              <w:jc w:val="center"/>
              <w:rPr>
                <w:rFonts w:ascii="Arial" w:hAnsi="Arial" w:cs="Arial"/>
                <w:b/>
                <w:sz w:val="28"/>
                <w:szCs w:val="28"/>
              </w:rPr>
            </w:pPr>
            <w:r>
              <w:rPr>
                <w:rFonts w:ascii="Arial" w:hAnsi="Arial" w:cs="Arial"/>
                <w:b/>
                <w:sz w:val="28"/>
                <w:szCs w:val="28"/>
              </w:rPr>
              <w:t xml:space="preserve">NHS </w:t>
            </w:r>
            <w:r w:rsidR="00AF19D4" w:rsidRPr="00630994">
              <w:rPr>
                <w:rFonts w:ascii="Arial" w:hAnsi="Arial" w:cs="Arial"/>
                <w:b/>
                <w:sz w:val="28"/>
                <w:szCs w:val="28"/>
              </w:rPr>
              <w:t>Service re-design</w:t>
            </w:r>
          </w:p>
        </w:tc>
        <w:tc>
          <w:tcPr>
            <w:tcW w:w="4621" w:type="dxa"/>
          </w:tcPr>
          <w:p w:rsidR="00AF19D4" w:rsidRPr="00630994" w:rsidRDefault="00923354" w:rsidP="000E5602">
            <w:pPr>
              <w:jc w:val="center"/>
              <w:rPr>
                <w:rFonts w:ascii="Arial" w:hAnsi="Arial" w:cs="Arial"/>
                <w:b/>
                <w:sz w:val="28"/>
                <w:szCs w:val="28"/>
              </w:rPr>
            </w:pPr>
            <w:r>
              <w:rPr>
                <w:rFonts w:ascii="Arial" w:hAnsi="Arial" w:cs="Arial"/>
                <w:b/>
                <w:sz w:val="28"/>
                <w:szCs w:val="28"/>
              </w:rPr>
              <w:t>NHS Quality</w:t>
            </w:r>
            <w:r w:rsidR="00AF19D4" w:rsidRPr="00630994">
              <w:rPr>
                <w:rFonts w:ascii="Arial" w:hAnsi="Arial" w:cs="Arial"/>
                <w:b/>
                <w:sz w:val="28"/>
                <w:szCs w:val="28"/>
              </w:rPr>
              <w:t xml:space="preserve"> improvement</w:t>
            </w:r>
            <w:r w:rsidR="00200F56">
              <w:rPr>
                <w:rFonts w:ascii="Arial" w:hAnsi="Arial" w:cs="Arial"/>
                <w:b/>
                <w:sz w:val="28"/>
                <w:szCs w:val="28"/>
              </w:rPr>
              <w:t xml:space="preserve"> (Q</w:t>
            </w:r>
            <w:r w:rsidR="00AF19D4">
              <w:rPr>
                <w:rFonts w:ascii="Arial" w:hAnsi="Arial" w:cs="Arial"/>
                <w:b/>
                <w:sz w:val="28"/>
                <w:szCs w:val="28"/>
              </w:rPr>
              <w:t>I)</w:t>
            </w:r>
          </w:p>
        </w:tc>
      </w:tr>
      <w:tr w:rsidR="00AF19D4" w:rsidRPr="00630994" w:rsidTr="000E5602">
        <w:tc>
          <w:tcPr>
            <w:tcW w:w="4621" w:type="dxa"/>
          </w:tcPr>
          <w:p w:rsidR="00AF19D4" w:rsidRPr="00630994" w:rsidRDefault="00D5272E" w:rsidP="000E5602">
            <w:pPr>
              <w:rPr>
                <w:rFonts w:ascii="Arial" w:hAnsi="Arial" w:cs="Arial"/>
              </w:rPr>
            </w:pPr>
            <w:r>
              <w:rPr>
                <w:rFonts w:ascii="Arial" w:hAnsi="Arial" w:cs="Arial"/>
              </w:rPr>
              <w:t xml:space="preserve">New </w:t>
            </w:r>
            <w:r w:rsidR="00AF19D4">
              <w:rPr>
                <w:rFonts w:ascii="Arial" w:hAnsi="Arial" w:cs="Arial"/>
              </w:rPr>
              <w:t>Service specification required, co-designed</w:t>
            </w:r>
            <w:r w:rsidR="002D770B">
              <w:rPr>
                <w:rFonts w:ascii="Arial" w:hAnsi="Arial" w:cs="Arial"/>
              </w:rPr>
              <w:t xml:space="preserve"> with Customers/Patients</w:t>
            </w:r>
          </w:p>
        </w:tc>
        <w:tc>
          <w:tcPr>
            <w:tcW w:w="4621" w:type="dxa"/>
          </w:tcPr>
          <w:p w:rsidR="00AF19D4" w:rsidRPr="00630994" w:rsidRDefault="00D5272E" w:rsidP="000E5602">
            <w:pPr>
              <w:rPr>
                <w:rFonts w:ascii="Arial" w:hAnsi="Arial" w:cs="Arial"/>
              </w:rPr>
            </w:pPr>
            <w:r>
              <w:rPr>
                <w:rFonts w:ascii="Arial" w:hAnsi="Arial" w:cs="Arial"/>
              </w:rPr>
              <w:t>Uses e</w:t>
            </w:r>
            <w:r w:rsidR="002D770B">
              <w:rPr>
                <w:rFonts w:ascii="Arial" w:hAnsi="Arial" w:cs="Arial"/>
              </w:rPr>
              <w:t>xisting S</w:t>
            </w:r>
            <w:r w:rsidR="00AF19D4">
              <w:rPr>
                <w:rFonts w:ascii="Arial" w:hAnsi="Arial" w:cs="Arial"/>
              </w:rPr>
              <w:t>ervice specification</w:t>
            </w:r>
            <w:r w:rsidR="00CF7E4F">
              <w:rPr>
                <w:rFonts w:ascii="Arial" w:hAnsi="Arial" w:cs="Arial"/>
              </w:rPr>
              <w:t xml:space="preserve"> - if available</w:t>
            </w:r>
          </w:p>
        </w:tc>
      </w:tr>
      <w:tr w:rsidR="00AF19D4" w:rsidRPr="00630994" w:rsidTr="000E5602">
        <w:tc>
          <w:tcPr>
            <w:tcW w:w="4621" w:type="dxa"/>
          </w:tcPr>
          <w:p w:rsidR="00AF19D4" w:rsidRPr="00630994" w:rsidRDefault="00AF19D4" w:rsidP="000E5602">
            <w:pPr>
              <w:rPr>
                <w:rFonts w:ascii="Arial" w:hAnsi="Arial" w:cs="Arial"/>
              </w:rPr>
            </w:pPr>
            <w:r>
              <w:rPr>
                <w:rFonts w:ascii="Arial" w:hAnsi="Arial" w:cs="Arial"/>
              </w:rPr>
              <w:t>Often required due to the application of new technologies</w:t>
            </w:r>
          </w:p>
        </w:tc>
        <w:tc>
          <w:tcPr>
            <w:tcW w:w="4621" w:type="dxa"/>
          </w:tcPr>
          <w:p w:rsidR="00AF19D4" w:rsidRPr="00630994" w:rsidRDefault="00AF19D4" w:rsidP="000E5602">
            <w:pPr>
              <w:rPr>
                <w:rFonts w:ascii="Arial" w:hAnsi="Arial" w:cs="Arial"/>
              </w:rPr>
            </w:pPr>
            <w:r>
              <w:rPr>
                <w:rFonts w:ascii="Arial" w:hAnsi="Arial" w:cs="Arial"/>
              </w:rPr>
              <w:t>Undertaken by trained workforce with facilitator</w:t>
            </w:r>
          </w:p>
        </w:tc>
      </w:tr>
      <w:tr w:rsidR="00AF19D4" w:rsidRPr="00630994" w:rsidTr="000E5602">
        <w:tc>
          <w:tcPr>
            <w:tcW w:w="4621" w:type="dxa"/>
          </w:tcPr>
          <w:p w:rsidR="00AF19D4" w:rsidRPr="00630994" w:rsidRDefault="00AF19D4" w:rsidP="000E5602">
            <w:pPr>
              <w:rPr>
                <w:rFonts w:ascii="Arial" w:hAnsi="Arial" w:cs="Arial"/>
              </w:rPr>
            </w:pPr>
            <w:r>
              <w:rPr>
                <w:rFonts w:ascii="Arial" w:hAnsi="Arial" w:cs="Arial"/>
              </w:rPr>
              <w:t>Professional design team required</w:t>
            </w:r>
          </w:p>
        </w:tc>
        <w:tc>
          <w:tcPr>
            <w:tcW w:w="4621" w:type="dxa"/>
          </w:tcPr>
          <w:p w:rsidR="00AF19D4" w:rsidRPr="00630994" w:rsidRDefault="00AF19D4" w:rsidP="000E5602">
            <w:pPr>
              <w:rPr>
                <w:rFonts w:ascii="Arial" w:hAnsi="Arial" w:cs="Arial"/>
              </w:rPr>
            </w:pPr>
            <w:r>
              <w:rPr>
                <w:rFonts w:ascii="Arial" w:hAnsi="Arial" w:cs="Arial"/>
              </w:rPr>
              <w:t xml:space="preserve">Co-production </w:t>
            </w:r>
            <w:r w:rsidR="00CF7E4F">
              <w:rPr>
                <w:rFonts w:ascii="Arial" w:hAnsi="Arial" w:cs="Arial"/>
              </w:rPr>
              <w:t xml:space="preserve">with patients </w:t>
            </w:r>
            <w:r>
              <w:rPr>
                <w:rFonts w:ascii="Arial" w:hAnsi="Arial" w:cs="Arial"/>
              </w:rPr>
              <w:t>encouraged</w:t>
            </w:r>
          </w:p>
        </w:tc>
      </w:tr>
      <w:tr w:rsidR="00AF19D4" w:rsidRPr="00630994" w:rsidTr="000E5602">
        <w:tc>
          <w:tcPr>
            <w:tcW w:w="4621" w:type="dxa"/>
          </w:tcPr>
          <w:p w:rsidR="00AF19D4" w:rsidRDefault="00AF19D4" w:rsidP="000E5602">
            <w:pPr>
              <w:rPr>
                <w:rFonts w:ascii="Arial" w:hAnsi="Arial" w:cs="Arial"/>
              </w:rPr>
            </w:pPr>
            <w:r>
              <w:rPr>
                <w:rFonts w:ascii="Arial" w:hAnsi="Arial" w:cs="Arial"/>
              </w:rPr>
              <w:t>Major change</w:t>
            </w:r>
          </w:p>
        </w:tc>
        <w:tc>
          <w:tcPr>
            <w:tcW w:w="4621" w:type="dxa"/>
          </w:tcPr>
          <w:p w:rsidR="00AF19D4" w:rsidRDefault="00AF19D4" w:rsidP="000E5602">
            <w:pPr>
              <w:rPr>
                <w:rFonts w:ascii="Arial" w:hAnsi="Arial" w:cs="Arial"/>
              </w:rPr>
            </w:pPr>
            <w:r>
              <w:rPr>
                <w:rFonts w:ascii="Arial" w:hAnsi="Arial" w:cs="Arial"/>
              </w:rPr>
              <w:t>Step change</w:t>
            </w:r>
          </w:p>
        </w:tc>
      </w:tr>
      <w:tr w:rsidR="00AF19D4" w:rsidRPr="00630994" w:rsidTr="000E5602">
        <w:tc>
          <w:tcPr>
            <w:tcW w:w="4621" w:type="dxa"/>
          </w:tcPr>
          <w:p w:rsidR="00AF19D4" w:rsidRPr="00630994" w:rsidRDefault="00AF19D4" w:rsidP="000E5602">
            <w:pPr>
              <w:rPr>
                <w:rFonts w:ascii="Arial" w:hAnsi="Arial" w:cs="Arial"/>
              </w:rPr>
            </w:pPr>
            <w:r>
              <w:rPr>
                <w:rFonts w:ascii="Arial" w:hAnsi="Arial" w:cs="Arial"/>
              </w:rPr>
              <w:t>Engineering input required</w:t>
            </w:r>
          </w:p>
        </w:tc>
        <w:tc>
          <w:tcPr>
            <w:tcW w:w="4621" w:type="dxa"/>
          </w:tcPr>
          <w:p w:rsidR="00AF19D4" w:rsidRPr="00630994" w:rsidRDefault="00200F56" w:rsidP="000E5602">
            <w:pPr>
              <w:rPr>
                <w:rFonts w:ascii="Arial" w:hAnsi="Arial" w:cs="Arial"/>
              </w:rPr>
            </w:pPr>
            <w:r>
              <w:rPr>
                <w:rFonts w:ascii="Arial" w:hAnsi="Arial" w:cs="Arial"/>
              </w:rPr>
              <w:t>PDSA methodology</w:t>
            </w:r>
          </w:p>
        </w:tc>
      </w:tr>
      <w:tr w:rsidR="00AF19D4" w:rsidRPr="00630994" w:rsidTr="000E5602">
        <w:tc>
          <w:tcPr>
            <w:tcW w:w="4621" w:type="dxa"/>
          </w:tcPr>
          <w:p w:rsidR="00AF19D4" w:rsidRPr="00630994" w:rsidRDefault="00AF19D4" w:rsidP="000E5602">
            <w:pPr>
              <w:rPr>
                <w:rFonts w:ascii="Arial" w:hAnsi="Arial" w:cs="Arial"/>
              </w:rPr>
            </w:pPr>
            <w:r>
              <w:rPr>
                <w:rFonts w:ascii="Arial" w:hAnsi="Arial" w:cs="Arial"/>
              </w:rPr>
              <w:t>QFD methodology</w:t>
            </w:r>
            <w:r w:rsidR="00923354" w:rsidRPr="00923354">
              <w:rPr>
                <w:rFonts w:ascii="Arial" w:hAnsi="Arial" w:cs="Arial"/>
                <w:vertAlign w:val="superscript"/>
              </w:rPr>
              <w:t>12</w:t>
            </w:r>
            <w:r w:rsidR="002D770B">
              <w:rPr>
                <w:rFonts w:ascii="Arial" w:hAnsi="Arial" w:cs="Arial"/>
              </w:rPr>
              <w:t xml:space="preserve"> (Systems Engineering)</w:t>
            </w:r>
          </w:p>
        </w:tc>
        <w:tc>
          <w:tcPr>
            <w:tcW w:w="4621" w:type="dxa"/>
          </w:tcPr>
          <w:p w:rsidR="00AF19D4" w:rsidRPr="00630994" w:rsidRDefault="00200F56" w:rsidP="000E5602">
            <w:pPr>
              <w:rPr>
                <w:rFonts w:ascii="Arial" w:hAnsi="Arial" w:cs="Arial"/>
              </w:rPr>
            </w:pPr>
            <w:r>
              <w:rPr>
                <w:rFonts w:ascii="Arial" w:hAnsi="Arial" w:cs="Arial"/>
              </w:rPr>
              <w:t>QSIR methodology</w:t>
            </w:r>
            <w:r w:rsidR="00923354" w:rsidRPr="00923354">
              <w:rPr>
                <w:rFonts w:ascii="Arial" w:hAnsi="Arial" w:cs="Arial"/>
                <w:vertAlign w:val="superscript"/>
              </w:rPr>
              <w:t>2</w:t>
            </w:r>
            <w:r w:rsidR="001A2279">
              <w:rPr>
                <w:rFonts w:ascii="Arial" w:hAnsi="Arial" w:cs="Arial"/>
                <w:vertAlign w:val="superscript"/>
              </w:rPr>
              <w:t>2</w:t>
            </w:r>
          </w:p>
        </w:tc>
      </w:tr>
      <w:tr w:rsidR="00AF19D4" w:rsidRPr="00630994" w:rsidTr="000E5602">
        <w:tc>
          <w:tcPr>
            <w:tcW w:w="4621" w:type="dxa"/>
          </w:tcPr>
          <w:p w:rsidR="00AF19D4" w:rsidRPr="00630994" w:rsidRDefault="00AF19D4" w:rsidP="000E5602">
            <w:pPr>
              <w:rPr>
                <w:rFonts w:ascii="Arial" w:hAnsi="Arial" w:cs="Arial"/>
              </w:rPr>
            </w:pPr>
            <w:r>
              <w:rPr>
                <w:rFonts w:ascii="Arial" w:hAnsi="Arial" w:cs="Arial"/>
              </w:rPr>
              <w:t>Process Approach</w:t>
            </w:r>
            <w:r w:rsidR="00923354" w:rsidRPr="00923354">
              <w:rPr>
                <w:rFonts w:ascii="Arial" w:hAnsi="Arial" w:cs="Arial"/>
                <w:vertAlign w:val="superscript"/>
              </w:rPr>
              <w:t>13</w:t>
            </w:r>
            <w:r w:rsidR="002D770B">
              <w:rPr>
                <w:rFonts w:ascii="Arial" w:hAnsi="Arial" w:cs="Arial"/>
              </w:rPr>
              <w:t xml:space="preserve"> (Visualization)</w:t>
            </w:r>
          </w:p>
        </w:tc>
        <w:tc>
          <w:tcPr>
            <w:tcW w:w="4621" w:type="dxa"/>
          </w:tcPr>
          <w:p w:rsidR="00AF19D4" w:rsidRPr="00630994" w:rsidRDefault="00200F56" w:rsidP="000E5602">
            <w:pPr>
              <w:rPr>
                <w:rFonts w:ascii="Arial" w:hAnsi="Arial" w:cs="Arial"/>
              </w:rPr>
            </w:pPr>
            <w:r>
              <w:rPr>
                <w:rFonts w:ascii="Arial" w:hAnsi="Arial" w:cs="Arial"/>
              </w:rPr>
              <w:t>Model for Improvement</w:t>
            </w:r>
            <w:r w:rsidR="00923354">
              <w:rPr>
                <w:rFonts w:ascii="Arial" w:hAnsi="Arial" w:cs="Arial"/>
                <w:vertAlign w:val="superscript"/>
              </w:rPr>
              <w:t>3</w:t>
            </w:r>
          </w:p>
        </w:tc>
      </w:tr>
      <w:tr w:rsidR="001A2279" w:rsidRPr="00630994" w:rsidTr="000E5602">
        <w:tc>
          <w:tcPr>
            <w:tcW w:w="4621" w:type="dxa"/>
          </w:tcPr>
          <w:p w:rsidR="001A2279" w:rsidRDefault="00071C1F" w:rsidP="000E5602">
            <w:pPr>
              <w:rPr>
                <w:rFonts w:ascii="Arial" w:hAnsi="Arial" w:cs="Arial"/>
              </w:rPr>
            </w:pPr>
            <w:r>
              <w:rPr>
                <w:rFonts w:ascii="Arial" w:hAnsi="Arial" w:cs="Arial"/>
              </w:rPr>
              <w:t>Continuous Improvement (CI)</w:t>
            </w:r>
          </w:p>
        </w:tc>
        <w:tc>
          <w:tcPr>
            <w:tcW w:w="4621" w:type="dxa"/>
          </w:tcPr>
          <w:p w:rsidR="001A2279" w:rsidRDefault="00071C1F" w:rsidP="000E5602">
            <w:pPr>
              <w:rPr>
                <w:rFonts w:ascii="Arial" w:hAnsi="Arial" w:cs="Arial"/>
              </w:rPr>
            </w:pPr>
            <w:r>
              <w:rPr>
                <w:rFonts w:ascii="Arial" w:hAnsi="Arial" w:cs="Arial"/>
              </w:rPr>
              <w:t>RPIW methodology</w:t>
            </w:r>
            <w:r w:rsidRPr="00071C1F">
              <w:rPr>
                <w:rFonts w:ascii="Arial" w:hAnsi="Arial" w:cs="Arial"/>
                <w:vertAlign w:val="superscript"/>
              </w:rPr>
              <w:t>23</w:t>
            </w:r>
          </w:p>
        </w:tc>
      </w:tr>
      <w:tr w:rsidR="00AF19D4" w:rsidRPr="00630994" w:rsidTr="000E5602">
        <w:tc>
          <w:tcPr>
            <w:tcW w:w="4621" w:type="dxa"/>
          </w:tcPr>
          <w:p w:rsidR="00AF19D4" w:rsidRPr="00630994" w:rsidRDefault="00AF19D4" w:rsidP="000E5602">
            <w:pPr>
              <w:rPr>
                <w:rFonts w:ascii="Arial" w:hAnsi="Arial" w:cs="Arial"/>
              </w:rPr>
            </w:pPr>
            <w:r>
              <w:rPr>
                <w:rFonts w:ascii="Arial" w:hAnsi="Arial" w:cs="Arial"/>
              </w:rPr>
              <w:t>Standard Work</w:t>
            </w:r>
            <w:r w:rsidR="00923354" w:rsidRPr="00923354">
              <w:rPr>
                <w:rFonts w:ascii="Arial" w:hAnsi="Arial" w:cs="Arial"/>
                <w:vertAlign w:val="superscript"/>
              </w:rPr>
              <w:t>16</w:t>
            </w:r>
          </w:p>
        </w:tc>
        <w:tc>
          <w:tcPr>
            <w:tcW w:w="4621" w:type="dxa"/>
          </w:tcPr>
          <w:p w:rsidR="00AF19D4" w:rsidRPr="00630994" w:rsidRDefault="002D770B" w:rsidP="000E5602">
            <w:pPr>
              <w:rPr>
                <w:rFonts w:ascii="Arial" w:hAnsi="Arial" w:cs="Arial"/>
              </w:rPr>
            </w:pPr>
            <w:r>
              <w:rPr>
                <w:rFonts w:ascii="Arial" w:hAnsi="Arial" w:cs="Arial"/>
              </w:rPr>
              <w:t>366 improvement resources</w:t>
            </w:r>
            <w:r w:rsidR="00923354">
              <w:rPr>
                <w:rFonts w:ascii="Arial" w:hAnsi="Arial" w:cs="Arial"/>
                <w:vertAlign w:val="superscript"/>
              </w:rPr>
              <w:t>14</w:t>
            </w:r>
          </w:p>
        </w:tc>
      </w:tr>
      <w:tr w:rsidR="00AF19D4" w:rsidRPr="00630994" w:rsidTr="000E5602">
        <w:tc>
          <w:tcPr>
            <w:tcW w:w="4621" w:type="dxa"/>
          </w:tcPr>
          <w:p w:rsidR="00AF19D4" w:rsidRDefault="00AF19D4" w:rsidP="000E5602">
            <w:pPr>
              <w:rPr>
                <w:rFonts w:ascii="Arial" w:hAnsi="Arial" w:cs="Arial"/>
              </w:rPr>
            </w:pPr>
            <w:r>
              <w:rPr>
                <w:rFonts w:ascii="Arial" w:hAnsi="Arial" w:cs="Arial"/>
              </w:rPr>
              <w:t>Scalable and Spread</w:t>
            </w:r>
          </w:p>
        </w:tc>
        <w:tc>
          <w:tcPr>
            <w:tcW w:w="4621" w:type="dxa"/>
          </w:tcPr>
          <w:p w:rsidR="00AF19D4" w:rsidRDefault="002D770B" w:rsidP="000E5602">
            <w:pPr>
              <w:rPr>
                <w:rFonts w:ascii="Arial" w:hAnsi="Arial" w:cs="Arial"/>
              </w:rPr>
            </w:pPr>
            <w:r>
              <w:rPr>
                <w:rFonts w:ascii="Arial" w:hAnsi="Arial" w:cs="Arial"/>
              </w:rPr>
              <w:t>No links</w:t>
            </w:r>
            <w:r w:rsidR="00AF19D4">
              <w:rPr>
                <w:rFonts w:ascii="Arial" w:hAnsi="Arial" w:cs="Arial"/>
              </w:rPr>
              <w:t xml:space="preserve"> to 'Model Hospital' measures</w:t>
            </w:r>
            <w:r w:rsidR="00923354" w:rsidRPr="00923354">
              <w:rPr>
                <w:rFonts w:ascii="Arial" w:hAnsi="Arial" w:cs="Arial"/>
                <w:vertAlign w:val="superscript"/>
              </w:rPr>
              <w:t>17</w:t>
            </w:r>
          </w:p>
        </w:tc>
      </w:tr>
    </w:tbl>
    <w:p w:rsidR="00AF19D4" w:rsidRPr="00630994" w:rsidRDefault="00AF19D4" w:rsidP="00AF19D4">
      <w:pPr>
        <w:rPr>
          <w:rFonts w:ascii="Arial" w:hAnsi="Arial" w:cs="Arial"/>
        </w:rPr>
      </w:pPr>
    </w:p>
    <w:p w:rsidR="003A6657" w:rsidRDefault="003A6657" w:rsidP="00E260D0">
      <w:pPr>
        <w:rPr>
          <w:rFonts w:ascii="Arial" w:hAnsi="Arial" w:cs="Arial"/>
        </w:rPr>
      </w:pPr>
      <w:r>
        <w:rPr>
          <w:rFonts w:ascii="Arial" w:hAnsi="Arial" w:cs="Arial"/>
        </w:rPr>
        <w:t>References:</w:t>
      </w:r>
    </w:p>
    <w:p w:rsidR="00895212" w:rsidRDefault="00895212" w:rsidP="00663440">
      <w:pPr>
        <w:rPr>
          <w:rFonts w:ascii="Arial" w:hAnsi="Arial" w:cs="Arial"/>
        </w:rPr>
      </w:pPr>
      <w:r>
        <w:rPr>
          <w:rFonts w:ascii="Arial" w:hAnsi="Arial" w:cs="Arial"/>
        </w:rPr>
        <w:t>1</w:t>
      </w:r>
      <w:r>
        <w:rPr>
          <w:rFonts w:ascii="Arial" w:hAnsi="Arial" w:cs="Arial"/>
        </w:rPr>
        <w:tab/>
        <w:t xml:space="preserve">This AI Life, </w:t>
      </w:r>
      <w:r w:rsidR="001156A5">
        <w:rPr>
          <w:rFonts w:ascii="Arial" w:hAnsi="Arial" w:cs="Arial"/>
        </w:rPr>
        <w:t xml:space="preserve">IET Healthcare, </w:t>
      </w:r>
      <w:hyperlink r:id="rId11" w:history="1">
        <w:r w:rsidRPr="00ED6703">
          <w:rPr>
            <w:rStyle w:val="Hyperlink"/>
            <w:rFonts w:ascii="Arial" w:hAnsi="Arial" w:cs="Arial"/>
          </w:rPr>
          <w:t>https://www.theiet.org/media/4022/this-ai-life.pdf</w:t>
        </w:r>
      </w:hyperlink>
    </w:p>
    <w:p w:rsidR="00335B2C" w:rsidRDefault="00115C4C" w:rsidP="00663440">
      <w:pPr>
        <w:rPr>
          <w:rFonts w:ascii="Arial" w:hAnsi="Arial" w:cs="Arial"/>
        </w:rPr>
      </w:pPr>
      <w:r>
        <w:rPr>
          <w:rFonts w:ascii="Arial" w:hAnsi="Arial" w:cs="Arial"/>
        </w:rPr>
        <w:t>2</w:t>
      </w:r>
      <w:r w:rsidR="00663440">
        <w:rPr>
          <w:rFonts w:ascii="Arial" w:hAnsi="Arial" w:cs="Arial"/>
        </w:rPr>
        <w:tab/>
      </w:r>
      <w:r w:rsidR="002750A2">
        <w:rPr>
          <w:rFonts w:ascii="Arial" w:hAnsi="Arial" w:cs="Arial"/>
        </w:rPr>
        <w:t xml:space="preserve">The NHS Long Term Plan, </w:t>
      </w:r>
      <w:r w:rsidR="00170EE5">
        <w:rPr>
          <w:rFonts w:ascii="Arial" w:hAnsi="Arial" w:cs="Arial"/>
        </w:rPr>
        <w:t xml:space="preserve">Published </w:t>
      </w:r>
      <w:r w:rsidR="002750A2">
        <w:rPr>
          <w:rFonts w:ascii="Arial" w:hAnsi="Arial" w:cs="Arial"/>
        </w:rPr>
        <w:t>January 201</w:t>
      </w:r>
      <w:r w:rsidR="0008681F">
        <w:rPr>
          <w:rFonts w:ascii="Arial" w:hAnsi="Arial" w:cs="Arial"/>
        </w:rPr>
        <w:t xml:space="preserve">9, </w:t>
      </w:r>
      <w:r w:rsidR="0008681F">
        <w:rPr>
          <w:rFonts w:ascii="Arial" w:hAnsi="Arial" w:cs="Arial"/>
        </w:rPr>
        <w:tab/>
      </w:r>
      <w:hyperlink r:id="rId12" w:history="1">
        <w:r w:rsidR="00335B2C" w:rsidRPr="00335B2C">
          <w:rPr>
            <w:rStyle w:val="Hyperlink"/>
            <w:rFonts w:ascii="Arial" w:hAnsi="Arial" w:cs="Arial"/>
          </w:rPr>
          <w:t>https://www.longtermplan.nhs.uk/wp-content/uploads/2019/08/nhs-long-term-plan-version-1.2.pdf</w:t>
        </w:r>
      </w:hyperlink>
    </w:p>
    <w:p w:rsidR="00663440" w:rsidRDefault="00115C4C" w:rsidP="00E260D0">
      <w:pPr>
        <w:rPr>
          <w:rFonts w:ascii="Arial" w:hAnsi="Arial" w:cs="Arial"/>
        </w:rPr>
      </w:pPr>
      <w:r>
        <w:rPr>
          <w:rFonts w:ascii="Arial" w:hAnsi="Arial" w:cs="Arial"/>
        </w:rPr>
        <w:t>3</w:t>
      </w:r>
      <w:r w:rsidR="00663440">
        <w:rPr>
          <w:rFonts w:ascii="Arial" w:hAnsi="Arial" w:cs="Arial"/>
        </w:rPr>
        <w:tab/>
        <w:t>NHS Model for Improvement</w:t>
      </w:r>
      <w:r>
        <w:rPr>
          <w:rFonts w:ascii="Arial" w:hAnsi="Arial" w:cs="Arial"/>
        </w:rPr>
        <w:t xml:space="preserve"> </w:t>
      </w:r>
      <w:hyperlink r:id="rId13" w:history="1">
        <w:r w:rsidR="00663440" w:rsidRPr="00170EE5">
          <w:rPr>
            <w:rStyle w:val="Hyperlink"/>
            <w:rFonts w:ascii="Arial" w:hAnsi="Arial" w:cs="Arial"/>
          </w:rPr>
          <w:t>https://improvement.nhs.uk/resources/pdsa-cycles/</w:t>
        </w:r>
      </w:hyperlink>
    </w:p>
    <w:p w:rsidR="003F1CFD" w:rsidRDefault="00115C4C" w:rsidP="00E260D0">
      <w:pPr>
        <w:rPr>
          <w:rFonts w:ascii="Arial" w:hAnsi="Arial" w:cs="Arial"/>
        </w:rPr>
      </w:pPr>
      <w:r>
        <w:rPr>
          <w:rFonts w:ascii="Arial" w:hAnsi="Arial" w:cs="Arial"/>
        </w:rPr>
        <w:t>4</w:t>
      </w:r>
      <w:r w:rsidR="00663440">
        <w:rPr>
          <w:rFonts w:ascii="Arial" w:hAnsi="Arial" w:cs="Arial"/>
        </w:rPr>
        <w:tab/>
      </w:r>
      <w:r w:rsidR="003F1CFD">
        <w:rPr>
          <w:rFonts w:ascii="Arial" w:hAnsi="Arial" w:cs="Arial"/>
        </w:rPr>
        <w:t>NHS Quality Improvement (QI)</w:t>
      </w:r>
      <w:r>
        <w:rPr>
          <w:rFonts w:ascii="Arial" w:hAnsi="Arial" w:cs="Arial"/>
        </w:rPr>
        <w:t xml:space="preserve"> </w:t>
      </w:r>
      <w:hyperlink r:id="rId14" w:history="1">
        <w:r w:rsidR="00ED6703" w:rsidRPr="00ED6703">
          <w:rPr>
            <w:rStyle w:val="Hyperlink"/>
          </w:rPr>
          <w:t>http://www.wessexdeanery.nhs.uk/quality_improvement/what_is_quality_improvement.aspx</w:t>
        </w:r>
      </w:hyperlink>
    </w:p>
    <w:p w:rsidR="00E260D0" w:rsidRDefault="00115C4C" w:rsidP="00E260D0">
      <w:pPr>
        <w:rPr>
          <w:rFonts w:ascii="Arial" w:hAnsi="Arial" w:cs="Arial"/>
        </w:rPr>
      </w:pPr>
      <w:r>
        <w:rPr>
          <w:rFonts w:ascii="Arial" w:hAnsi="Arial" w:cs="Arial"/>
        </w:rPr>
        <w:t>5</w:t>
      </w:r>
      <w:r w:rsidR="00663440">
        <w:rPr>
          <w:rFonts w:ascii="Arial" w:hAnsi="Arial" w:cs="Arial"/>
        </w:rPr>
        <w:tab/>
      </w:r>
      <w:r w:rsidR="003F1CFD">
        <w:rPr>
          <w:rFonts w:ascii="Arial" w:hAnsi="Arial" w:cs="Arial"/>
        </w:rPr>
        <w:t>Continuous Improvement (CI)</w:t>
      </w:r>
      <w:r>
        <w:rPr>
          <w:rFonts w:ascii="Arial" w:hAnsi="Arial" w:cs="Arial"/>
        </w:rPr>
        <w:t xml:space="preserve"> </w:t>
      </w:r>
      <w:hyperlink r:id="rId15" w:history="1">
        <w:r w:rsidR="003F1CFD" w:rsidRPr="00170EE5">
          <w:rPr>
            <w:rStyle w:val="Hyperlink"/>
            <w:rFonts w:ascii="Arial" w:hAnsi="Arial" w:cs="Arial"/>
          </w:rPr>
          <w:t>https://en.wikipedia.org/wiki/Continual_improvement_process</w:t>
        </w:r>
      </w:hyperlink>
    </w:p>
    <w:p w:rsidR="00ED6703" w:rsidRPr="00115C4C" w:rsidRDefault="00115C4C" w:rsidP="00E260D0">
      <w:pPr>
        <w:rPr>
          <w:rFonts w:ascii="Arial" w:hAnsi="Arial" w:cs="Arial"/>
          <w:color w:val="333333"/>
          <w:lang w:val="en-US"/>
        </w:rPr>
      </w:pPr>
      <w:r>
        <w:rPr>
          <w:rFonts w:ascii="Arial" w:hAnsi="Arial" w:cs="Arial"/>
        </w:rPr>
        <w:t>6</w:t>
      </w:r>
      <w:r w:rsidR="00663440">
        <w:rPr>
          <w:rFonts w:ascii="Arial" w:hAnsi="Arial" w:cs="Arial"/>
        </w:rPr>
        <w:tab/>
      </w:r>
      <w:r w:rsidR="00663440" w:rsidRPr="00E260D0">
        <w:rPr>
          <w:rFonts w:ascii="Arial" w:hAnsi="Arial" w:cs="Arial"/>
          <w:color w:val="333333"/>
          <w:lang w:val="en-US"/>
        </w:rPr>
        <w:t>Design and Evidence - Does involving users slow down or speed up innovation?</w:t>
      </w:r>
      <w:r>
        <w:rPr>
          <w:rFonts w:ascii="Arial" w:hAnsi="Arial" w:cs="Arial"/>
          <w:color w:val="333333"/>
          <w:lang w:val="en-US"/>
        </w:rPr>
        <w:t xml:space="preserve"> </w:t>
      </w:r>
      <w:hyperlink r:id="rId16" w:history="1">
        <w:r w:rsidR="00ED6703" w:rsidRPr="00ED6703">
          <w:rPr>
            <w:rStyle w:val="Hyperlink"/>
            <w:rFonts w:ascii="Arial" w:hAnsi="Arial" w:cs="Arial"/>
            <w:lang w:val="en-US"/>
          </w:rPr>
          <w:t>https://www.theiet.org/impact-society/factfiles/healthcare-factfiles/design-and-evidence/</w:t>
        </w:r>
      </w:hyperlink>
    </w:p>
    <w:p w:rsidR="00ED6703" w:rsidRDefault="00115C4C" w:rsidP="00E260D0">
      <w:pPr>
        <w:rPr>
          <w:rFonts w:ascii="Arial" w:hAnsi="Arial" w:cs="Arial"/>
          <w:color w:val="333333"/>
          <w:lang w:val="en-US"/>
        </w:rPr>
      </w:pPr>
      <w:r>
        <w:rPr>
          <w:rFonts w:ascii="Arial" w:hAnsi="Arial" w:cs="Arial"/>
        </w:rPr>
        <w:t>7</w:t>
      </w:r>
      <w:r w:rsidR="00663440">
        <w:rPr>
          <w:rFonts w:ascii="Arial" w:hAnsi="Arial" w:cs="Arial"/>
        </w:rPr>
        <w:tab/>
      </w:r>
      <w:r w:rsidR="00663440" w:rsidRPr="00E260D0">
        <w:rPr>
          <w:rFonts w:ascii="Arial" w:hAnsi="Arial" w:cs="Arial"/>
          <w:color w:val="333333"/>
          <w:lang w:val="en-US"/>
        </w:rPr>
        <w:t>Healthcare Commissioning - time for a more business-like approach?</w:t>
      </w:r>
      <w:r>
        <w:rPr>
          <w:rFonts w:ascii="Arial" w:hAnsi="Arial" w:cs="Arial"/>
          <w:color w:val="333333"/>
          <w:lang w:val="en-US"/>
        </w:rPr>
        <w:t xml:space="preserve"> </w:t>
      </w:r>
      <w:hyperlink r:id="rId17" w:history="1">
        <w:r w:rsidR="00ED6703" w:rsidRPr="00ED6703">
          <w:rPr>
            <w:rStyle w:val="Hyperlink"/>
            <w:rFonts w:ascii="Arial" w:hAnsi="Arial" w:cs="Arial"/>
            <w:lang w:val="en-US"/>
          </w:rPr>
          <w:t>https://www.theiet.org/impact-society/factfiles/healthcare-factfiles/commissioning/</w:t>
        </w:r>
      </w:hyperlink>
      <w:r w:rsidR="00ED6703">
        <w:rPr>
          <w:rFonts w:ascii="Arial" w:hAnsi="Arial" w:cs="Arial"/>
          <w:color w:val="333333"/>
          <w:lang w:val="en-US"/>
        </w:rPr>
        <w:t xml:space="preserve"> </w:t>
      </w:r>
    </w:p>
    <w:p w:rsidR="003F1CFD" w:rsidRDefault="00115C4C" w:rsidP="00E260D0">
      <w:pPr>
        <w:rPr>
          <w:rFonts w:ascii="Arial" w:hAnsi="Arial" w:cs="Arial"/>
        </w:rPr>
      </w:pPr>
      <w:r>
        <w:rPr>
          <w:rFonts w:ascii="Arial" w:hAnsi="Arial" w:cs="Arial"/>
        </w:rPr>
        <w:t>8</w:t>
      </w:r>
      <w:r w:rsidR="00663440">
        <w:rPr>
          <w:rFonts w:ascii="Arial" w:hAnsi="Arial" w:cs="Arial"/>
        </w:rPr>
        <w:tab/>
      </w:r>
      <w:r w:rsidR="003F1CFD">
        <w:rPr>
          <w:rFonts w:ascii="Arial" w:hAnsi="Arial" w:cs="Arial"/>
        </w:rPr>
        <w:t>PDC</w:t>
      </w:r>
      <w:r w:rsidR="00663440">
        <w:rPr>
          <w:rFonts w:ascii="Arial" w:hAnsi="Arial" w:cs="Arial"/>
        </w:rPr>
        <w:t>A</w:t>
      </w:r>
      <w:r w:rsidR="00170EE5">
        <w:rPr>
          <w:rFonts w:ascii="Arial" w:hAnsi="Arial" w:cs="Arial"/>
        </w:rPr>
        <w:t>, Plan-do-check-act cycle</w:t>
      </w:r>
      <w:r w:rsidR="00663440">
        <w:rPr>
          <w:rFonts w:ascii="Arial" w:hAnsi="Arial" w:cs="Arial"/>
        </w:rPr>
        <w:t xml:space="preserve">, </w:t>
      </w:r>
      <w:hyperlink r:id="rId18" w:history="1">
        <w:r w:rsidR="003F1CFD" w:rsidRPr="00170EE5">
          <w:rPr>
            <w:rStyle w:val="Hyperlink"/>
            <w:rFonts w:ascii="Arial" w:hAnsi="Arial" w:cs="Arial"/>
          </w:rPr>
          <w:t>https://en.wikipedia.org/wiki/PDCA</w:t>
        </w:r>
      </w:hyperlink>
    </w:p>
    <w:p w:rsidR="00663440" w:rsidRDefault="00115C4C" w:rsidP="00E260D0">
      <w:pPr>
        <w:rPr>
          <w:rFonts w:ascii="Arial" w:hAnsi="Arial" w:cs="Arial"/>
        </w:rPr>
      </w:pPr>
      <w:r>
        <w:rPr>
          <w:rFonts w:ascii="Arial" w:hAnsi="Arial" w:cs="Arial"/>
        </w:rPr>
        <w:t>9</w:t>
      </w:r>
      <w:r w:rsidR="00170EE5">
        <w:rPr>
          <w:rFonts w:ascii="Arial" w:hAnsi="Arial" w:cs="Arial"/>
        </w:rPr>
        <w:tab/>
      </w:r>
      <w:r w:rsidR="00170EE5" w:rsidRPr="00E260D0">
        <w:rPr>
          <w:rFonts w:ascii="Arial" w:hAnsi="Arial" w:cs="Arial"/>
        </w:rPr>
        <w:t>Patient experience in adult NHS services</w:t>
      </w:r>
      <w:r w:rsidR="00170EE5">
        <w:rPr>
          <w:rFonts w:ascii="Arial" w:hAnsi="Arial" w:cs="Arial"/>
        </w:rPr>
        <w:t xml:space="preserve">, </w:t>
      </w:r>
      <w:r w:rsidR="00170EE5" w:rsidRPr="00E260D0">
        <w:rPr>
          <w:rFonts w:ascii="Arial" w:hAnsi="Arial" w:cs="Arial"/>
        </w:rPr>
        <w:t xml:space="preserve">Published: 17 February 2012, updated July </w:t>
      </w:r>
      <w:r w:rsidR="00170EE5">
        <w:rPr>
          <w:rFonts w:ascii="Arial" w:hAnsi="Arial" w:cs="Arial"/>
        </w:rPr>
        <w:tab/>
      </w:r>
      <w:r w:rsidR="00170EE5" w:rsidRPr="00E260D0">
        <w:rPr>
          <w:rFonts w:ascii="Arial" w:hAnsi="Arial" w:cs="Arial"/>
        </w:rPr>
        <w:t>2019</w:t>
      </w:r>
      <w:r w:rsidR="00170EE5">
        <w:rPr>
          <w:rFonts w:ascii="Arial" w:hAnsi="Arial" w:cs="Arial"/>
        </w:rPr>
        <w:t>,</w:t>
      </w:r>
      <w:r w:rsidR="00170EE5" w:rsidRPr="00E260D0">
        <w:rPr>
          <w:rFonts w:ascii="Arial" w:hAnsi="Arial" w:cs="Arial"/>
        </w:rPr>
        <w:t xml:space="preserve"> </w:t>
      </w:r>
      <w:hyperlink r:id="rId19" w:history="1">
        <w:r w:rsidR="00170EE5" w:rsidRPr="00170EE5">
          <w:rPr>
            <w:rStyle w:val="Hyperlink"/>
            <w:rFonts w:ascii="Arial" w:hAnsi="Arial" w:cs="Arial"/>
          </w:rPr>
          <w:t>www.nice.org.uk/guidance/qs15</w:t>
        </w:r>
      </w:hyperlink>
    </w:p>
    <w:p w:rsidR="00115C4C" w:rsidRDefault="00115C4C" w:rsidP="00E260D0">
      <w:pPr>
        <w:rPr>
          <w:rFonts w:ascii="Arial" w:hAnsi="Arial" w:cs="Arial"/>
          <w:color w:val="333333"/>
          <w:lang w:val="en-US"/>
        </w:rPr>
      </w:pPr>
      <w:r>
        <w:rPr>
          <w:rFonts w:ascii="Arial" w:hAnsi="Arial" w:cs="Arial"/>
        </w:rPr>
        <w:t>10</w:t>
      </w:r>
      <w:r w:rsidR="00663440">
        <w:rPr>
          <w:rFonts w:ascii="Arial" w:hAnsi="Arial" w:cs="Arial"/>
        </w:rPr>
        <w:tab/>
      </w:r>
      <w:r w:rsidR="00663440" w:rsidRPr="00663440">
        <w:rPr>
          <w:rFonts w:ascii="Arial" w:hAnsi="Arial" w:cs="Arial"/>
          <w:color w:val="333333"/>
          <w:lang w:val="en-US"/>
        </w:rPr>
        <w:t>PRINCE2 (</w:t>
      </w:r>
      <w:proofErr w:type="spellStart"/>
      <w:r w:rsidR="00663440" w:rsidRPr="00663440">
        <w:rPr>
          <w:rFonts w:ascii="Arial" w:hAnsi="Arial" w:cs="Arial"/>
          <w:color w:val="333333"/>
          <w:lang w:val="en-US"/>
        </w:rPr>
        <w:t>PRojects</w:t>
      </w:r>
      <w:proofErr w:type="spellEnd"/>
      <w:r w:rsidR="00663440" w:rsidRPr="00663440">
        <w:rPr>
          <w:rFonts w:ascii="Arial" w:hAnsi="Arial" w:cs="Arial"/>
          <w:color w:val="333333"/>
          <w:lang w:val="en-US"/>
        </w:rPr>
        <w:t xml:space="preserve"> IN Controlled Environments)</w:t>
      </w:r>
      <w:r w:rsidR="00663440">
        <w:rPr>
          <w:rFonts w:ascii="Arial" w:hAnsi="Arial" w:cs="Arial"/>
          <w:color w:val="333333"/>
          <w:lang w:val="en-US"/>
        </w:rPr>
        <w:t>,</w:t>
      </w:r>
    </w:p>
    <w:p w:rsidR="00663440" w:rsidRPr="00663440" w:rsidRDefault="00115C4C" w:rsidP="00E260D0">
      <w:pPr>
        <w:rPr>
          <w:rFonts w:ascii="Arial" w:hAnsi="Arial" w:cs="Arial"/>
          <w:color w:val="333333"/>
          <w:lang w:val="en-US"/>
        </w:rPr>
      </w:pPr>
      <w:r>
        <w:rPr>
          <w:rFonts w:ascii="Arial" w:hAnsi="Arial" w:cs="Arial"/>
          <w:color w:val="333333"/>
          <w:lang w:val="en-US"/>
        </w:rPr>
        <w:tab/>
      </w:r>
      <w:hyperlink r:id="rId20" w:history="1">
        <w:r w:rsidR="00663440" w:rsidRPr="00170EE5">
          <w:rPr>
            <w:rStyle w:val="Hyperlink"/>
            <w:rFonts w:ascii="Arial" w:hAnsi="Arial" w:cs="Arial"/>
            <w:lang w:val="en-US"/>
          </w:rPr>
          <w:t>https://en.wikipedia.org/wiki/PRINCE2</w:t>
        </w:r>
      </w:hyperlink>
    </w:p>
    <w:p w:rsidR="00663440" w:rsidRDefault="00115C4C" w:rsidP="00E260D0">
      <w:pPr>
        <w:rPr>
          <w:rFonts w:ascii="Arial" w:hAnsi="Arial" w:cs="Arial"/>
        </w:rPr>
      </w:pPr>
      <w:r>
        <w:rPr>
          <w:rFonts w:ascii="Arial" w:hAnsi="Arial" w:cs="Arial"/>
        </w:rPr>
        <w:t>11</w:t>
      </w:r>
      <w:r w:rsidR="00170EE5">
        <w:rPr>
          <w:rFonts w:ascii="Arial" w:hAnsi="Arial" w:cs="Arial"/>
        </w:rPr>
        <w:tab/>
        <w:t>Double Diamond design process,</w:t>
      </w:r>
      <w:r>
        <w:rPr>
          <w:rFonts w:ascii="Arial" w:hAnsi="Arial" w:cs="Arial"/>
        </w:rPr>
        <w:t xml:space="preserve"> </w:t>
      </w:r>
      <w:hyperlink r:id="rId21" w:history="1">
        <w:r w:rsidR="00F97AB6" w:rsidRPr="00F97AB6">
          <w:rPr>
            <w:rStyle w:val="Hyperlink"/>
            <w:rFonts w:ascii="Arial" w:hAnsi="Arial" w:cs="Arial"/>
          </w:rPr>
          <w:t>https://www.designcouncil.org.uk/news-opinion/what-framework-innovation-design-councils-evolved-double-diamond</w:t>
        </w:r>
      </w:hyperlink>
    </w:p>
    <w:p w:rsidR="00663440" w:rsidRDefault="00115C4C" w:rsidP="00E260D0">
      <w:pPr>
        <w:rPr>
          <w:rFonts w:ascii="Arial" w:hAnsi="Arial" w:cs="Arial"/>
        </w:rPr>
      </w:pPr>
      <w:r>
        <w:rPr>
          <w:rFonts w:ascii="Arial" w:hAnsi="Arial" w:cs="Arial"/>
        </w:rPr>
        <w:t>12</w:t>
      </w:r>
      <w:r w:rsidR="00170EE5">
        <w:rPr>
          <w:rFonts w:ascii="Arial" w:hAnsi="Arial" w:cs="Arial"/>
        </w:rPr>
        <w:tab/>
        <w:t>Quality Function Deployment (QFD),</w:t>
      </w:r>
      <w:r w:rsidR="0008681F">
        <w:rPr>
          <w:rFonts w:ascii="Arial" w:hAnsi="Arial" w:cs="Arial"/>
        </w:rPr>
        <w:t xml:space="preserve"> </w:t>
      </w:r>
      <w:r w:rsidR="0008681F" w:rsidRPr="0008681F">
        <w:rPr>
          <w:rFonts w:ascii="Arial" w:hAnsi="Arial" w:cs="Arial"/>
        </w:rPr>
        <w:t>The QFD Handbook</w:t>
      </w:r>
      <w:r w:rsidR="0008681F">
        <w:rPr>
          <w:rFonts w:ascii="Arial" w:hAnsi="Arial" w:cs="Arial"/>
        </w:rPr>
        <w:t xml:space="preserve">,1998, Published by John </w:t>
      </w:r>
      <w:r w:rsidR="005E1B27">
        <w:rPr>
          <w:rFonts w:ascii="Arial" w:hAnsi="Arial" w:cs="Arial"/>
        </w:rPr>
        <w:tab/>
      </w:r>
      <w:r w:rsidR="0008681F">
        <w:rPr>
          <w:rFonts w:ascii="Arial" w:hAnsi="Arial" w:cs="Arial"/>
        </w:rPr>
        <w:t>Wiley &amp; Sons, ISBN</w:t>
      </w:r>
      <w:r w:rsidR="005E1B27">
        <w:rPr>
          <w:rFonts w:ascii="Arial" w:hAnsi="Arial" w:cs="Arial"/>
        </w:rPr>
        <w:t xml:space="preserve"> 0-471-17381-9</w:t>
      </w:r>
    </w:p>
    <w:p w:rsidR="00663440" w:rsidRDefault="00115C4C" w:rsidP="00E260D0">
      <w:pPr>
        <w:rPr>
          <w:rFonts w:ascii="Arial" w:hAnsi="Arial" w:cs="Arial"/>
        </w:rPr>
      </w:pPr>
      <w:r>
        <w:rPr>
          <w:rFonts w:ascii="Arial" w:hAnsi="Arial" w:cs="Arial"/>
        </w:rPr>
        <w:lastRenderedPageBreak/>
        <w:t>13</w:t>
      </w:r>
      <w:r w:rsidR="00170EE5">
        <w:rPr>
          <w:rFonts w:ascii="Arial" w:hAnsi="Arial" w:cs="Arial"/>
        </w:rPr>
        <w:tab/>
        <w:t>Process Approach</w:t>
      </w:r>
      <w:r w:rsidR="0008681F">
        <w:rPr>
          <w:rFonts w:ascii="Arial" w:hAnsi="Arial" w:cs="Arial"/>
        </w:rPr>
        <w:t>, ISO</w:t>
      </w:r>
      <w:r w:rsidR="00473BC7">
        <w:rPr>
          <w:rFonts w:ascii="Arial" w:hAnsi="Arial" w:cs="Arial"/>
        </w:rPr>
        <w:t xml:space="preserve"> </w:t>
      </w:r>
      <w:r w:rsidR="0008681F">
        <w:rPr>
          <w:rFonts w:ascii="Arial" w:hAnsi="Arial" w:cs="Arial"/>
        </w:rPr>
        <w:t>9008, ISO 9000 Introduction</w:t>
      </w:r>
      <w:r w:rsidR="00473BC7">
        <w:rPr>
          <w:rFonts w:ascii="Arial" w:hAnsi="Arial" w:cs="Arial"/>
        </w:rPr>
        <w:t xml:space="preserve"> and Support Package: Guidance </w:t>
      </w:r>
      <w:r w:rsidR="0008681F">
        <w:rPr>
          <w:rFonts w:ascii="Arial" w:hAnsi="Arial" w:cs="Arial"/>
        </w:rPr>
        <w:t xml:space="preserve">on the Concept and Use of the Process Approach </w:t>
      </w:r>
      <w:r w:rsidR="00473BC7">
        <w:rPr>
          <w:rFonts w:ascii="Arial" w:hAnsi="Arial" w:cs="Arial"/>
        </w:rPr>
        <w:t xml:space="preserve">for management systems, ISO/TC </w:t>
      </w:r>
      <w:r w:rsidR="0008681F">
        <w:rPr>
          <w:rFonts w:ascii="Arial" w:hAnsi="Arial" w:cs="Arial"/>
        </w:rPr>
        <w:t>176/SC 2?N 544R3, 2008</w:t>
      </w:r>
    </w:p>
    <w:p w:rsidR="00663440" w:rsidRDefault="00115C4C" w:rsidP="00E260D0">
      <w:pPr>
        <w:rPr>
          <w:rFonts w:ascii="Arial" w:hAnsi="Arial" w:cs="Arial"/>
        </w:rPr>
      </w:pPr>
      <w:r>
        <w:rPr>
          <w:rFonts w:ascii="Arial" w:hAnsi="Arial" w:cs="Arial"/>
        </w:rPr>
        <w:t>14</w:t>
      </w:r>
      <w:r w:rsidR="00170EE5">
        <w:rPr>
          <w:rFonts w:ascii="Arial" w:hAnsi="Arial" w:cs="Arial"/>
        </w:rPr>
        <w:tab/>
        <w:t>Improvement Tools</w:t>
      </w:r>
      <w:r w:rsidR="005E1B27">
        <w:rPr>
          <w:rFonts w:ascii="Arial" w:hAnsi="Arial" w:cs="Arial"/>
        </w:rPr>
        <w:t xml:space="preserve">, </w:t>
      </w:r>
      <w:hyperlink r:id="rId22" w:history="1">
        <w:r w:rsidR="005E1B27" w:rsidRPr="005E1B27">
          <w:rPr>
            <w:rStyle w:val="Hyperlink"/>
            <w:rFonts w:ascii="Arial" w:hAnsi="Arial" w:cs="Arial"/>
          </w:rPr>
          <w:t>https://improvement.nhs.uk/resources/quality-service-improvement-and-redesign-qsir-tools-type-approach/</w:t>
        </w:r>
      </w:hyperlink>
    </w:p>
    <w:p w:rsidR="00A35F04" w:rsidRDefault="00115C4C" w:rsidP="00E260D0">
      <w:r>
        <w:rPr>
          <w:rFonts w:ascii="Arial" w:hAnsi="Arial" w:cs="Arial"/>
        </w:rPr>
        <w:t>15</w:t>
      </w:r>
      <w:r w:rsidR="00170EE5">
        <w:rPr>
          <w:rFonts w:ascii="Arial" w:hAnsi="Arial" w:cs="Arial"/>
        </w:rPr>
        <w:tab/>
        <w:t xml:space="preserve">'The Processes of Organization and Management', Author: David A. Garvin, </w:t>
      </w:r>
      <w:r w:rsidR="006553AE" w:rsidRPr="006553AE">
        <w:rPr>
          <w:rFonts w:ascii="Arial" w:hAnsi="Arial" w:cs="Arial"/>
        </w:rPr>
        <w:t xml:space="preserve">MIT </w:t>
      </w:r>
      <w:r w:rsidR="006553AE" w:rsidRPr="006553AE">
        <w:rPr>
          <w:rFonts w:ascii="Arial" w:hAnsi="Arial" w:cs="Arial"/>
        </w:rPr>
        <w:tab/>
        <w:t>Sloan Management Review 39, no. 4 (summer 1998)</w:t>
      </w:r>
    </w:p>
    <w:p w:rsidR="00663440" w:rsidRDefault="004E4330" w:rsidP="00E260D0">
      <w:pPr>
        <w:rPr>
          <w:rFonts w:ascii="Arial" w:hAnsi="Arial" w:cs="Arial"/>
        </w:rPr>
      </w:pPr>
      <w:hyperlink r:id="rId23" w:history="1">
        <w:r w:rsidR="00335B2C" w:rsidRPr="006553AE">
          <w:rPr>
            <w:rStyle w:val="Hyperlink"/>
            <w:rFonts w:ascii="Arial" w:hAnsi="Arial" w:cs="Arial"/>
          </w:rPr>
          <w:t>https://sloanreview.mit.edu/article/the-processes-of-organization-and-management/</w:t>
        </w:r>
      </w:hyperlink>
    </w:p>
    <w:p w:rsidR="00663440" w:rsidRDefault="00115C4C" w:rsidP="00E260D0">
      <w:pPr>
        <w:rPr>
          <w:rFonts w:ascii="Arial" w:hAnsi="Arial" w:cs="Arial"/>
        </w:rPr>
      </w:pPr>
      <w:r>
        <w:rPr>
          <w:rFonts w:ascii="Arial" w:hAnsi="Arial" w:cs="Arial"/>
        </w:rPr>
        <w:t>16</w:t>
      </w:r>
      <w:r w:rsidR="00170EE5">
        <w:rPr>
          <w:rFonts w:ascii="Arial" w:hAnsi="Arial" w:cs="Arial"/>
        </w:rPr>
        <w:tab/>
        <w:t xml:space="preserve">Standard Work, </w:t>
      </w:r>
      <w:hyperlink r:id="rId24" w:history="1">
        <w:r w:rsidR="005E1B27" w:rsidRPr="005E1B27">
          <w:rPr>
            <w:rStyle w:val="Hyperlink"/>
            <w:rFonts w:ascii="Arial" w:hAnsi="Arial" w:cs="Arial"/>
          </w:rPr>
          <w:t>https://www.virginiamasoninstitute.org/2015/05/how-does-standard-work-lead-to-better-patient-safety/</w:t>
        </w:r>
      </w:hyperlink>
    </w:p>
    <w:p w:rsidR="00663440" w:rsidRDefault="00115C4C" w:rsidP="00E260D0">
      <w:r>
        <w:rPr>
          <w:rFonts w:ascii="Arial" w:hAnsi="Arial" w:cs="Arial"/>
        </w:rPr>
        <w:t>17</w:t>
      </w:r>
      <w:r w:rsidR="00170EE5">
        <w:rPr>
          <w:rFonts w:ascii="Arial" w:hAnsi="Arial" w:cs="Arial"/>
        </w:rPr>
        <w:tab/>
        <w:t xml:space="preserve">NHS Model Hospital, </w:t>
      </w:r>
      <w:hyperlink r:id="rId25" w:history="1">
        <w:r w:rsidR="005E1B27" w:rsidRPr="005E1B27">
          <w:rPr>
            <w:rStyle w:val="Hyperlink"/>
            <w:rFonts w:ascii="Arial" w:hAnsi="Arial" w:cs="Arial"/>
          </w:rPr>
          <w:t>https://improvement.nhs.uk/resources/model-hospital/</w:t>
        </w:r>
      </w:hyperlink>
    </w:p>
    <w:p w:rsidR="00FF3CC0" w:rsidRDefault="00FF3CC0" w:rsidP="00E260D0">
      <w:r>
        <w:t>18</w:t>
      </w:r>
      <w:r>
        <w:tab/>
      </w:r>
      <w:proofErr w:type="spellStart"/>
      <w:r>
        <w:t>Juran's</w:t>
      </w:r>
      <w:proofErr w:type="spellEnd"/>
      <w:r>
        <w:t xml:space="preserve"> Quality Handbook, Fifth Edition, 2000, ISBN 0-07-116539-8</w:t>
      </w:r>
    </w:p>
    <w:p w:rsidR="00FF3CC0" w:rsidRDefault="00FF3CC0" w:rsidP="00E260D0">
      <w:r>
        <w:t>19</w:t>
      </w:r>
      <w:r>
        <w:tab/>
        <w:t xml:space="preserve">The NHS definition of quality, </w:t>
      </w:r>
      <w:hyperlink r:id="rId26" w:history="1">
        <w:r w:rsidRPr="00FF3CC0">
          <w:rPr>
            <w:rStyle w:val="Hyperlink"/>
          </w:rPr>
          <w:t>https://www.england.nhs.uk/wp-content/uploads/2016/12/nqb-shared-commitment-frmwrk.pdf</w:t>
        </w:r>
      </w:hyperlink>
    </w:p>
    <w:p w:rsidR="001A2279" w:rsidRDefault="001A2279" w:rsidP="00A35F04">
      <w:r>
        <w:t>20</w:t>
      </w:r>
      <w:r w:rsidR="00A35F04">
        <w:tab/>
      </w:r>
      <w:r w:rsidR="00A35F04" w:rsidRPr="00A35F04">
        <w:t>Engineering Better Care, a</w:t>
      </w:r>
      <w:r w:rsidR="00A35F04">
        <w:t xml:space="preserve"> systems approach to health and </w:t>
      </w:r>
      <w:r w:rsidR="00A35F04" w:rsidRPr="00A35F04">
        <w:t xml:space="preserve">care design and continuous </w:t>
      </w:r>
      <w:r w:rsidR="00A35F04">
        <w:tab/>
      </w:r>
      <w:r w:rsidR="00A35F04" w:rsidRPr="00A35F04">
        <w:t>improvement</w:t>
      </w:r>
      <w:r w:rsidR="00A35F04">
        <w:t>. Royal Academy of Engineering, London, UK, 2017</w:t>
      </w:r>
      <w:r w:rsidR="00473BC7">
        <w:t xml:space="preserve">, </w:t>
      </w:r>
      <w:hyperlink r:id="rId27" w:history="1">
        <w:r w:rsidR="00473BC7" w:rsidRPr="00473BC7">
          <w:rPr>
            <w:rStyle w:val="Hyperlink"/>
          </w:rPr>
          <w:t>http://reports.raeng.org.uk/engineering-better-care/cover/</w:t>
        </w:r>
      </w:hyperlink>
    </w:p>
    <w:p w:rsidR="001A2279" w:rsidRDefault="001A2279" w:rsidP="00E260D0">
      <w:r>
        <w:t>21</w:t>
      </w:r>
      <w:r w:rsidR="00A35F04">
        <w:tab/>
      </w:r>
      <w:r w:rsidR="00473BC7">
        <w:t>Healthcare Design Toolkit,</w:t>
      </w:r>
      <w:r w:rsidR="00473BC7" w:rsidRPr="00473BC7">
        <w:t xml:space="preserve"> </w:t>
      </w:r>
      <w:r w:rsidR="00473BC7">
        <w:t xml:space="preserve">Royal Academy of Engineering, London, UK, 2019, </w:t>
      </w:r>
      <w:hyperlink r:id="rId28" w:history="1">
        <w:r w:rsidR="00473BC7" w:rsidRPr="00473BC7">
          <w:rPr>
            <w:rStyle w:val="Hyperlink"/>
          </w:rPr>
          <w:t>h</w:t>
        </w:r>
        <w:r w:rsidR="00A35F04" w:rsidRPr="00473BC7">
          <w:rPr>
            <w:rStyle w:val="Hyperlink"/>
          </w:rPr>
          <w:t>ttps://www-edc.eng.cam.ac.uk/downloads/improvement.pdf</w:t>
        </w:r>
      </w:hyperlink>
    </w:p>
    <w:p w:rsidR="00FF3CC0" w:rsidRDefault="001A2279" w:rsidP="00E260D0">
      <w:r>
        <w:t>22</w:t>
      </w:r>
      <w:r w:rsidR="00FF3CC0">
        <w:tab/>
      </w:r>
      <w:r w:rsidR="00F947FF">
        <w:rPr>
          <w:rFonts w:cs="Arial"/>
          <w:color w:val="000000"/>
        </w:rPr>
        <w:t xml:space="preserve">Quality, service improvement and redesign (QSIR), </w:t>
      </w:r>
      <w:hyperlink r:id="rId29" w:history="1">
        <w:r w:rsidR="00F947FF" w:rsidRPr="00F947FF">
          <w:rPr>
            <w:rStyle w:val="Hyperlink"/>
            <w:rFonts w:cs="Arial"/>
          </w:rPr>
          <w:t>https://improvement.nhs.uk/resources/qsir-programme/</w:t>
        </w:r>
      </w:hyperlink>
    </w:p>
    <w:p w:rsidR="001E493A" w:rsidRDefault="001A2279" w:rsidP="00E260D0">
      <w:r>
        <w:t>23</w:t>
      </w:r>
      <w:r>
        <w:tab/>
        <w:t xml:space="preserve">Rapid Process Improvement Workshop (RPIW), </w:t>
      </w:r>
      <w:hyperlink r:id="rId30" w:history="1">
        <w:r w:rsidRPr="001A2279">
          <w:rPr>
            <w:rStyle w:val="Hyperlink"/>
          </w:rPr>
          <w:t>https://leanhealthservices.org/2014/08/31/what-happens-in-an-rpiw/</w:t>
        </w:r>
      </w:hyperlink>
    </w:p>
    <w:p w:rsidR="00DE3AC1" w:rsidRDefault="00DE3AC1" w:rsidP="001E493A"/>
    <w:p w:rsidR="001E493A" w:rsidRDefault="001E493A" w:rsidP="001E493A">
      <w:r>
        <w:rPr>
          <w:noProof/>
          <w:lang w:eastAsia="en-GB"/>
        </w:rPr>
        <w:lastRenderedPageBreak/>
        <w:drawing>
          <wp:inline distT="0" distB="0" distL="0" distR="0">
            <wp:extent cx="5731510" cy="4359275"/>
            <wp:effectExtent l="19050" t="0" r="2540" b="0"/>
            <wp:docPr id="1" name="Picture 0" descr="PDSA_Cycle vs PDCA_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SA_Cycle vs PDCA_Cycle.jpg"/>
                    <pic:cNvPicPr/>
                  </pic:nvPicPr>
                  <pic:blipFill>
                    <a:blip r:embed="rId31" cstate="print"/>
                    <a:stretch>
                      <a:fillRect/>
                    </a:stretch>
                  </pic:blipFill>
                  <pic:spPr>
                    <a:xfrm>
                      <a:off x="0" y="0"/>
                      <a:ext cx="5731510" cy="4359275"/>
                    </a:xfrm>
                    <a:prstGeom prst="rect">
                      <a:avLst/>
                    </a:prstGeom>
                  </pic:spPr>
                </pic:pic>
              </a:graphicData>
            </a:graphic>
          </wp:inline>
        </w:drawing>
      </w:r>
    </w:p>
    <w:p w:rsidR="001E493A" w:rsidRDefault="001E493A" w:rsidP="001E493A"/>
    <w:p w:rsidR="001E493A" w:rsidRDefault="001E493A" w:rsidP="001E493A">
      <w:pPr>
        <w:jc w:val="center"/>
        <w:rPr>
          <w:sz w:val="36"/>
          <w:szCs w:val="36"/>
        </w:rPr>
      </w:pPr>
      <w:r w:rsidRPr="004F0703">
        <w:rPr>
          <w:sz w:val="36"/>
          <w:szCs w:val="36"/>
        </w:rPr>
        <w:t>Figure 1, The PDSA Cycle compared with the PDCA Cycle</w:t>
      </w:r>
    </w:p>
    <w:p w:rsidR="001E493A" w:rsidRDefault="001E493A" w:rsidP="001E493A">
      <w:pPr>
        <w:jc w:val="center"/>
        <w:rPr>
          <w:sz w:val="36"/>
          <w:szCs w:val="36"/>
        </w:rPr>
      </w:pPr>
      <w:r>
        <w:rPr>
          <w:noProof/>
          <w:sz w:val="36"/>
          <w:szCs w:val="36"/>
          <w:lang w:eastAsia="en-GB"/>
        </w:rPr>
        <w:lastRenderedPageBreak/>
        <w:drawing>
          <wp:inline distT="0" distB="0" distL="0" distR="0">
            <wp:extent cx="5731510" cy="3613785"/>
            <wp:effectExtent l="19050" t="0" r="2540" b="0"/>
            <wp:docPr id="2" name="Picture 1" descr="The Juran Tr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Juran Triology.jpg"/>
                    <pic:cNvPicPr/>
                  </pic:nvPicPr>
                  <pic:blipFill>
                    <a:blip r:embed="rId32" cstate="print"/>
                    <a:stretch>
                      <a:fillRect/>
                    </a:stretch>
                  </pic:blipFill>
                  <pic:spPr>
                    <a:xfrm>
                      <a:off x="0" y="0"/>
                      <a:ext cx="5731510" cy="3613785"/>
                    </a:xfrm>
                    <a:prstGeom prst="rect">
                      <a:avLst/>
                    </a:prstGeom>
                  </pic:spPr>
                </pic:pic>
              </a:graphicData>
            </a:graphic>
          </wp:inline>
        </w:drawing>
      </w:r>
    </w:p>
    <w:p w:rsidR="001E493A" w:rsidRDefault="001E493A" w:rsidP="001E493A">
      <w:pPr>
        <w:jc w:val="center"/>
        <w:rPr>
          <w:sz w:val="36"/>
          <w:szCs w:val="36"/>
        </w:rPr>
      </w:pPr>
      <w:r>
        <w:rPr>
          <w:sz w:val="36"/>
          <w:szCs w:val="36"/>
        </w:rPr>
        <w:t xml:space="preserve">Figure 2, The </w:t>
      </w:r>
      <w:proofErr w:type="spellStart"/>
      <w:r>
        <w:rPr>
          <w:sz w:val="36"/>
          <w:szCs w:val="36"/>
        </w:rPr>
        <w:t>Juran</w:t>
      </w:r>
      <w:proofErr w:type="spellEnd"/>
      <w:r>
        <w:rPr>
          <w:sz w:val="36"/>
          <w:szCs w:val="36"/>
        </w:rPr>
        <w:t xml:space="preserve"> trilogy - The three universal processes of managing quality</w:t>
      </w: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p>
    <w:p w:rsidR="001E493A" w:rsidRDefault="001E493A" w:rsidP="001E493A">
      <w:pPr>
        <w:jc w:val="center"/>
        <w:rPr>
          <w:sz w:val="36"/>
          <w:szCs w:val="36"/>
        </w:rPr>
      </w:pPr>
      <w:r>
        <w:rPr>
          <w:noProof/>
          <w:sz w:val="36"/>
          <w:szCs w:val="36"/>
          <w:lang w:eastAsia="en-GB"/>
        </w:rPr>
        <w:lastRenderedPageBreak/>
        <w:drawing>
          <wp:inline distT="0" distB="0" distL="0" distR="0">
            <wp:extent cx="5114925" cy="4152900"/>
            <wp:effectExtent l="19050" t="0" r="9525" b="0"/>
            <wp:docPr id="3" name="Picture 2" descr="The Juran Triology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Juran Triology diagram.jpg"/>
                    <pic:cNvPicPr/>
                  </pic:nvPicPr>
                  <pic:blipFill>
                    <a:blip r:embed="rId33" cstate="print"/>
                    <a:stretch>
                      <a:fillRect/>
                    </a:stretch>
                  </pic:blipFill>
                  <pic:spPr>
                    <a:xfrm>
                      <a:off x="0" y="0"/>
                      <a:ext cx="5114925" cy="4152900"/>
                    </a:xfrm>
                    <a:prstGeom prst="rect">
                      <a:avLst/>
                    </a:prstGeom>
                  </pic:spPr>
                </pic:pic>
              </a:graphicData>
            </a:graphic>
          </wp:inline>
        </w:drawing>
      </w:r>
    </w:p>
    <w:p w:rsidR="001E493A" w:rsidRDefault="001E493A" w:rsidP="001E493A">
      <w:pPr>
        <w:jc w:val="center"/>
        <w:rPr>
          <w:rFonts w:ascii="Arial" w:hAnsi="Arial" w:cs="Arial"/>
        </w:rPr>
      </w:pPr>
      <w:r>
        <w:rPr>
          <w:sz w:val="36"/>
          <w:szCs w:val="36"/>
        </w:rPr>
        <w:t xml:space="preserve">Figure 3, The </w:t>
      </w:r>
      <w:proofErr w:type="spellStart"/>
      <w:r>
        <w:rPr>
          <w:sz w:val="36"/>
          <w:szCs w:val="36"/>
        </w:rPr>
        <w:t>Juran</w:t>
      </w:r>
      <w:proofErr w:type="spellEnd"/>
      <w:r>
        <w:rPr>
          <w:sz w:val="36"/>
          <w:szCs w:val="36"/>
        </w:rPr>
        <w:t xml:space="preserve"> trilogy diagram</w:t>
      </w:r>
    </w:p>
    <w:sectPr w:rsidR="001E493A" w:rsidSect="002A6B0D">
      <w:footerReference w:type="default" r:id="rId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D7" w:rsidRDefault="00B075D7" w:rsidP="00AF19D4">
      <w:pPr>
        <w:spacing w:after="0" w:line="240" w:lineRule="auto"/>
      </w:pPr>
      <w:r>
        <w:separator/>
      </w:r>
    </w:p>
  </w:endnote>
  <w:endnote w:type="continuationSeparator" w:id="0">
    <w:p w:rsidR="00B075D7" w:rsidRDefault="00B075D7" w:rsidP="00AF1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54" w:rsidRDefault="004E4330">
    <w:pPr>
      <w:pStyle w:val="Footer"/>
      <w:jc w:val="center"/>
    </w:pPr>
    <w:sdt>
      <w:sdtPr>
        <w:id w:val="264674188"/>
        <w:docPartObj>
          <w:docPartGallery w:val="Page Numbers (Bottom of Page)"/>
          <w:docPartUnique/>
        </w:docPartObj>
      </w:sdtPr>
      <w:sdtContent>
        <w:fldSimple w:instr=" PAGE   \* MERGEFORMAT ">
          <w:r w:rsidR="00BF3938">
            <w:rPr>
              <w:noProof/>
            </w:rPr>
            <w:t>1</w:t>
          </w:r>
        </w:fldSimple>
      </w:sdtContent>
    </w:sdt>
  </w:p>
  <w:p w:rsidR="00923354" w:rsidRDefault="00CF7E4F">
    <w:pPr>
      <w:pStyle w:val="Footer"/>
    </w:pPr>
    <w:r>
      <w:t xml:space="preserve">Tom Rose, </w:t>
    </w:r>
    <w:r w:rsidR="00923354">
      <w:t>2</w:t>
    </w:r>
    <w:r>
      <w:t>6</w:t>
    </w:r>
    <w:r w:rsidR="00923354">
      <w:t xml:space="preserve"> </w:t>
    </w:r>
    <w:r>
      <w:t>Octo</w:t>
    </w:r>
    <w:r w:rsidR="00923354">
      <w:t>ber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D7" w:rsidRDefault="00B075D7" w:rsidP="00AF19D4">
      <w:pPr>
        <w:spacing w:after="0" w:line="240" w:lineRule="auto"/>
      </w:pPr>
      <w:r>
        <w:separator/>
      </w:r>
    </w:p>
  </w:footnote>
  <w:footnote w:type="continuationSeparator" w:id="0">
    <w:p w:rsidR="00B075D7" w:rsidRDefault="00B075D7" w:rsidP="00AF19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D41CE"/>
    <w:multiLevelType w:val="hybridMultilevel"/>
    <w:tmpl w:val="6A1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characterSpacingControl w:val="doNotCompress"/>
  <w:footnotePr>
    <w:footnote w:id="-1"/>
    <w:footnote w:id="0"/>
  </w:footnotePr>
  <w:endnotePr>
    <w:endnote w:id="-1"/>
    <w:endnote w:id="0"/>
  </w:endnotePr>
  <w:compat/>
  <w:rsids>
    <w:rsidRoot w:val="00E80BD9"/>
    <w:rsid w:val="00002622"/>
    <w:rsid w:val="00056C24"/>
    <w:rsid w:val="00071C1F"/>
    <w:rsid w:val="0008681F"/>
    <w:rsid w:val="000C0F4A"/>
    <w:rsid w:val="000C22C9"/>
    <w:rsid w:val="000E5602"/>
    <w:rsid w:val="001156A5"/>
    <w:rsid w:val="00115C4C"/>
    <w:rsid w:val="00152783"/>
    <w:rsid w:val="00170EE5"/>
    <w:rsid w:val="001A2279"/>
    <w:rsid w:val="001A6E83"/>
    <w:rsid w:val="001B74A3"/>
    <w:rsid w:val="001C4C05"/>
    <w:rsid w:val="001E493A"/>
    <w:rsid w:val="00200F56"/>
    <w:rsid w:val="00201CF4"/>
    <w:rsid w:val="00247C27"/>
    <w:rsid w:val="00267047"/>
    <w:rsid w:val="00271D94"/>
    <w:rsid w:val="002750A2"/>
    <w:rsid w:val="002A6B0D"/>
    <w:rsid w:val="002D6922"/>
    <w:rsid w:val="002D770B"/>
    <w:rsid w:val="002E7C84"/>
    <w:rsid w:val="00335B2C"/>
    <w:rsid w:val="00342E6E"/>
    <w:rsid w:val="00384BE9"/>
    <w:rsid w:val="003A6657"/>
    <w:rsid w:val="003F1CFD"/>
    <w:rsid w:val="003F6F56"/>
    <w:rsid w:val="00454646"/>
    <w:rsid w:val="004661B2"/>
    <w:rsid w:val="00472813"/>
    <w:rsid w:val="00473BC7"/>
    <w:rsid w:val="004E4330"/>
    <w:rsid w:val="004F44C2"/>
    <w:rsid w:val="00516C6B"/>
    <w:rsid w:val="00521C93"/>
    <w:rsid w:val="005523A2"/>
    <w:rsid w:val="005E1B27"/>
    <w:rsid w:val="0060008F"/>
    <w:rsid w:val="00612C00"/>
    <w:rsid w:val="00614B13"/>
    <w:rsid w:val="00642698"/>
    <w:rsid w:val="006553AE"/>
    <w:rsid w:val="00663440"/>
    <w:rsid w:val="006906EA"/>
    <w:rsid w:val="006B752B"/>
    <w:rsid w:val="006E7029"/>
    <w:rsid w:val="00706DDC"/>
    <w:rsid w:val="00713EDC"/>
    <w:rsid w:val="00722F25"/>
    <w:rsid w:val="00736786"/>
    <w:rsid w:val="007417CF"/>
    <w:rsid w:val="00765004"/>
    <w:rsid w:val="00771B5B"/>
    <w:rsid w:val="007D0EEB"/>
    <w:rsid w:val="0080703A"/>
    <w:rsid w:val="008722BA"/>
    <w:rsid w:val="00884831"/>
    <w:rsid w:val="008879B9"/>
    <w:rsid w:val="00895212"/>
    <w:rsid w:val="008D1FC0"/>
    <w:rsid w:val="008E563B"/>
    <w:rsid w:val="00923354"/>
    <w:rsid w:val="00961B36"/>
    <w:rsid w:val="009819CA"/>
    <w:rsid w:val="009C5E9C"/>
    <w:rsid w:val="00A03CED"/>
    <w:rsid w:val="00A15641"/>
    <w:rsid w:val="00A32A5E"/>
    <w:rsid w:val="00A35F04"/>
    <w:rsid w:val="00A97B77"/>
    <w:rsid w:val="00AA7B3A"/>
    <w:rsid w:val="00AD37BD"/>
    <w:rsid w:val="00AF19D4"/>
    <w:rsid w:val="00B075D7"/>
    <w:rsid w:val="00B26D86"/>
    <w:rsid w:val="00BD79CC"/>
    <w:rsid w:val="00BF3938"/>
    <w:rsid w:val="00C1786E"/>
    <w:rsid w:val="00C913AB"/>
    <w:rsid w:val="00CF7E4F"/>
    <w:rsid w:val="00D1026A"/>
    <w:rsid w:val="00D24336"/>
    <w:rsid w:val="00D25788"/>
    <w:rsid w:val="00D5272E"/>
    <w:rsid w:val="00D613E7"/>
    <w:rsid w:val="00D65F66"/>
    <w:rsid w:val="00D815AB"/>
    <w:rsid w:val="00DD749D"/>
    <w:rsid w:val="00DE3AC1"/>
    <w:rsid w:val="00E13588"/>
    <w:rsid w:val="00E219B9"/>
    <w:rsid w:val="00E260D0"/>
    <w:rsid w:val="00E366E7"/>
    <w:rsid w:val="00E41D7F"/>
    <w:rsid w:val="00E46FDE"/>
    <w:rsid w:val="00E80BD9"/>
    <w:rsid w:val="00E8380A"/>
    <w:rsid w:val="00ED6703"/>
    <w:rsid w:val="00EF22BA"/>
    <w:rsid w:val="00F10D9F"/>
    <w:rsid w:val="00F228E4"/>
    <w:rsid w:val="00F27B17"/>
    <w:rsid w:val="00F66459"/>
    <w:rsid w:val="00F947FF"/>
    <w:rsid w:val="00F97AB6"/>
    <w:rsid w:val="00FA0D0B"/>
    <w:rsid w:val="00FC226D"/>
    <w:rsid w:val="00FC3821"/>
    <w:rsid w:val="00FF2689"/>
    <w:rsid w:val="00FF3C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047"/>
    <w:pPr>
      <w:ind w:left="720"/>
      <w:contextualSpacing/>
    </w:pPr>
  </w:style>
  <w:style w:type="table" w:styleId="TableGrid">
    <w:name w:val="Table Grid"/>
    <w:basedOn w:val="TableNormal"/>
    <w:uiPriority w:val="59"/>
    <w:rsid w:val="00AF1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19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19D4"/>
  </w:style>
  <w:style w:type="paragraph" w:styleId="Footer">
    <w:name w:val="footer"/>
    <w:basedOn w:val="Normal"/>
    <w:link w:val="FooterChar"/>
    <w:uiPriority w:val="99"/>
    <w:unhideWhenUsed/>
    <w:rsid w:val="00AF1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9D4"/>
  </w:style>
  <w:style w:type="character" w:styleId="Hyperlink">
    <w:name w:val="Hyperlink"/>
    <w:basedOn w:val="DefaultParagraphFont"/>
    <w:uiPriority w:val="99"/>
    <w:unhideWhenUsed/>
    <w:rsid w:val="00170EE5"/>
    <w:rPr>
      <w:color w:val="0000FF" w:themeColor="hyperlink"/>
      <w:u w:val="single"/>
    </w:rPr>
  </w:style>
  <w:style w:type="character" w:styleId="FollowedHyperlink">
    <w:name w:val="FollowedHyperlink"/>
    <w:basedOn w:val="DefaultParagraphFont"/>
    <w:uiPriority w:val="99"/>
    <w:semiHidden/>
    <w:unhideWhenUsed/>
    <w:rsid w:val="00335B2C"/>
    <w:rPr>
      <w:color w:val="800080" w:themeColor="followedHyperlink"/>
      <w:u w:val="single"/>
    </w:rPr>
  </w:style>
  <w:style w:type="character" w:styleId="Emphasis">
    <w:name w:val="Emphasis"/>
    <w:basedOn w:val="DefaultParagraphFont"/>
    <w:uiPriority w:val="20"/>
    <w:qFormat/>
    <w:rsid w:val="006553AE"/>
    <w:rPr>
      <w:b/>
      <w:bCs/>
      <w:i w:val="0"/>
      <w:iCs w:val="0"/>
    </w:rPr>
  </w:style>
  <w:style w:type="character" w:customStyle="1" w:styleId="st1">
    <w:name w:val="st1"/>
    <w:basedOn w:val="DefaultParagraphFont"/>
    <w:rsid w:val="006553AE"/>
  </w:style>
  <w:style w:type="paragraph" w:styleId="BalloonText">
    <w:name w:val="Balloon Text"/>
    <w:basedOn w:val="Normal"/>
    <w:link w:val="BalloonTextChar"/>
    <w:uiPriority w:val="99"/>
    <w:semiHidden/>
    <w:unhideWhenUsed/>
    <w:rsid w:val="001E4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oanreview.mit.edu/article/the-processes-of-organization-and-management/" TargetMode="External"/><Relationship Id="rId13" Type="http://schemas.openxmlformats.org/officeDocument/2006/relationships/hyperlink" Target="https://improvement.nhs.uk/resources/pdsa-cycles/" TargetMode="External"/><Relationship Id="rId18" Type="http://schemas.openxmlformats.org/officeDocument/2006/relationships/hyperlink" Target="https://en.wikipedia.org/wiki/PDCA" TargetMode="External"/><Relationship Id="rId26" Type="http://schemas.openxmlformats.org/officeDocument/2006/relationships/hyperlink" Target="https://www.england.nhs.uk/wp-content/uploads/2016/12/nqb-shared-commitment-frmwrk.pdf" TargetMode="External"/><Relationship Id="rId3" Type="http://schemas.openxmlformats.org/officeDocument/2006/relationships/settings" Target="settings.xml"/><Relationship Id="rId21" Type="http://schemas.openxmlformats.org/officeDocument/2006/relationships/hyperlink" Target="https://www.designcouncil.org.uk/news-opinion/what-framework-innovation-design-councils-evolved-double-diamond" TargetMode="External"/><Relationship Id="rId34" Type="http://schemas.openxmlformats.org/officeDocument/2006/relationships/footer" Target="footer1.xml"/><Relationship Id="rId7" Type="http://schemas.openxmlformats.org/officeDocument/2006/relationships/hyperlink" Target="https://sloanreview.mit.edu/article/the-processes-of-organization-and-management/" TargetMode="External"/><Relationship Id="rId12" Type="http://schemas.openxmlformats.org/officeDocument/2006/relationships/hyperlink" Target="https://www.longtermplan.nhs.uk/wp-content/uploads/2019/08/nhs-long-term-plan-version-1.2.pdf" TargetMode="External"/><Relationship Id="rId17" Type="http://schemas.openxmlformats.org/officeDocument/2006/relationships/hyperlink" Target="https://www.theiet.org/impact-society/factfiles/healthcare-factfiles/commissioning/%20" TargetMode="External"/><Relationship Id="rId25" Type="http://schemas.openxmlformats.org/officeDocument/2006/relationships/hyperlink" Target="https://improvement.nhs.uk/resources/model-hospital/"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theiet.org/impact-society/factfiles/healthcare-factfiles/design-and-evidence/" TargetMode="External"/><Relationship Id="rId20" Type="http://schemas.openxmlformats.org/officeDocument/2006/relationships/hyperlink" Target="https://en.wikipedia.org/wiki/PRINCE2" TargetMode="External"/><Relationship Id="rId29" Type="http://schemas.openxmlformats.org/officeDocument/2006/relationships/hyperlink" Target="https://improvement.nhs.uk/resources/qsir-program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iet.org/media/4022/this-ai-life.pdf" TargetMode="External"/><Relationship Id="rId24" Type="http://schemas.openxmlformats.org/officeDocument/2006/relationships/hyperlink" Target="https://www.virginiamasoninstitute.org/2015/05/how-does-standard-work-lead-to-better-patient-safety/" TargetMode="External"/><Relationship Id="rId32"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en.wikipedia.org/wiki/Continual_improvement_process" TargetMode="External"/><Relationship Id="rId23" Type="http://schemas.openxmlformats.org/officeDocument/2006/relationships/hyperlink" Target="https://sloanreview.mit.edu/article/the-processes-of-organization-and-management/" TargetMode="External"/><Relationship Id="rId28" Type="http://schemas.openxmlformats.org/officeDocument/2006/relationships/hyperlink" Target="https://www-edc.eng.cam.ac.uk/downloads/improvement.pdf" TargetMode="External"/><Relationship Id="rId36" Type="http://schemas.openxmlformats.org/officeDocument/2006/relationships/theme" Target="theme/theme1.xml"/><Relationship Id="rId10" Type="http://schemas.openxmlformats.org/officeDocument/2006/relationships/hyperlink" Target="https://sloanreview.mit.edu/article/the-processes-of-organization-and-management/" TargetMode="External"/><Relationship Id="rId19" Type="http://schemas.openxmlformats.org/officeDocument/2006/relationships/hyperlink" Target="file:///F:\NHS\www.nice.org.uk\guidance\qs15"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loanreview.mit.edu/article/the-processes-of-organization-and-management/" TargetMode="External"/><Relationship Id="rId14" Type="http://schemas.openxmlformats.org/officeDocument/2006/relationships/hyperlink" Target="http://www.wessexdeanery.nhs.uk/quality_improvement/what_is_quality_improvement.aspx" TargetMode="External"/><Relationship Id="rId22" Type="http://schemas.openxmlformats.org/officeDocument/2006/relationships/hyperlink" Target="https://improvement.nhs.uk/resources/quality-service-improvement-and-redesign-qsir-tools-type-approach/" TargetMode="External"/><Relationship Id="rId27" Type="http://schemas.openxmlformats.org/officeDocument/2006/relationships/hyperlink" Target="http://reports.raeng.org.uk/engineering-better-care/cover/" TargetMode="External"/><Relationship Id="rId30" Type="http://schemas.openxmlformats.org/officeDocument/2006/relationships/hyperlink" Target="https://leanhealthservices.org/2014/08/31/what-happens-in-an-rpiw/"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Rose</dc:creator>
  <cp:lastModifiedBy>Tom Rose</cp:lastModifiedBy>
  <cp:revision>3</cp:revision>
  <cp:lastPrinted>2019-10-16T08:49:00Z</cp:lastPrinted>
  <dcterms:created xsi:type="dcterms:W3CDTF">2019-11-05T11:01:00Z</dcterms:created>
  <dcterms:modified xsi:type="dcterms:W3CDTF">2019-11-05T11:17:00Z</dcterms:modified>
</cp:coreProperties>
</file>